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47A6" w14:textId="3FE51C9C" w:rsidR="006772CC" w:rsidRPr="00CD22D0" w:rsidRDefault="00CD22D0" w:rsidP="007755ED">
      <w:pPr>
        <w:pStyle w:val="Deliverable"/>
        <w:rPr>
          <w:color w:val="4EB3CF" w:themeColor="accent5"/>
        </w:rPr>
      </w:pPr>
      <w:bookmarkStart w:id="0" w:name="_Hlk40250950"/>
      <w:bookmarkEnd w:id="0"/>
      <w:r w:rsidRPr="00CD22D0">
        <w:rPr>
          <w:noProof/>
          <w:color w:val="FFFFFF" w:themeColor="background1"/>
        </w:rPr>
        <w:drawing>
          <wp:anchor distT="0" distB="0" distL="114300" distR="114300" simplePos="0" relativeHeight="251661312" behindDoc="1" locked="0" layoutInCell="1" allowOverlap="1" wp14:anchorId="538762D7" wp14:editId="229F97B4">
            <wp:simplePos x="0" y="0"/>
            <wp:positionH relativeFrom="page">
              <wp:posOffset>-47625</wp:posOffset>
            </wp:positionH>
            <wp:positionV relativeFrom="paragraph">
              <wp:posOffset>-914400</wp:posOffset>
            </wp:positionV>
            <wp:extent cx="7607935" cy="10691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3666" cy="10699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E91A8" w14:textId="77777777" w:rsidR="006772CC" w:rsidRPr="00CD22D0" w:rsidRDefault="006772CC" w:rsidP="007755ED">
      <w:pPr>
        <w:pStyle w:val="Deliverable"/>
        <w:rPr>
          <w:color w:val="4EB3CF" w:themeColor="accent5"/>
        </w:rPr>
      </w:pPr>
    </w:p>
    <w:p w14:paraId="72F6B883" w14:textId="77777777" w:rsidR="006772CC" w:rsidRPr="00CD22D0" w:rsidRDefault="006772CC" w:rsidP="007755ED">
      <w:pPr>
        <w:pStyle w:val="Deliverable"/>
        <w:rPr>
          <w:color w:val="4EB3CF" w:themeColor="accent5"/>
        </w:rPr>
      </w:pPr>
    </w:p>
    <w:p w14:paraId="7E117BA9" w14:textId="77777777" w:rsidR="006772CC" w:rsidRPr="00CD22D0" w:rsidRDefault="006772CC" w:rsidP="007755ED">
      <w:pPr>
        <w:pStyle w:val="Deliverable"/>
        <w:rPr>
          <w:color w:val="4EB3CF" w:themeColor="accent5"/>
        </w:rPr>
      </w:pPr>
    </w:p>
    <w:p w14:paraId="7FC20F2E" w14:textId="77777777" w:rsidR="006772CC" w:rsidRPr="00CD22D0" w:rsidRDefault="006772CC" w:rsidP="007755ED">
      <w:pPr>
        <w:pStyle w:val="Deliverable"/>
        <w:rPr>
          <w:color w:val="4EB3CF" w:themeColor="accent5"/>
        </w:rPr>
      </w:pPr>
    </w:p>
    <w:p w14:paraId="52CD639A" w14:textId="77777777" w:rsidR="006772CC" w:rsidRPr="00CD22D0" w:rsidRDefault="006772CC" w:rsidP="007755ED">
      <w:pPr>
        <w:pStyle w:val="Deliverable"/>
        <w:rPr>
          <w:color w:val="4EB3CF" w:themeColor="accent5"/>
        </w:rPr>
      </w:pPr>
    </w:p>
    <w:p w14:paraId="2C72E995" w14:textId="77777777" w:rsidR="006772CC" w:rsidRPr="00CD22D0" w:rsidRDefault="006772CC" w:rsidP="007755ED">
      <w:pPr>
        <w:pStyle w:val="Deliverable"/>
        <w:rPr>
          <w:color w:val="4EB3CF" w:themeColor="accent5"/>
        </w:rPr>
      </w:pPr>
    </w:p>
    <w:p w14:paraId="4F77BC6A" w14:textId="77777777" w:rsidR="006772CC" w:rsidRPr="00CD22D0" w:rsidRDefault="006772CC" w:rsidP="007755ED">
      <w:pPr>
        <w:pStyle w:val="Deliverable"/>
        <w:rPr>
          <w:color w:val="4EB3CF" w:themeColor="accent5"/>
        </w:rPr>
      </w:pPr>
    </w:p>
    <w:p w14:paraId="47E7C881" w14:textId="77777777" w:rsidR="006772CC" w:rsidRPr="00CD22D0" w:rsidRDefault="006772CC" w:rsidP="007755ED">
      <w:pPr>
        <w:pStyle w:val="Deliverable"/>
        <w:rPr>
          <w:color w:val="4EB3CF" w:themeColor="accent5"/>
        </w:rPr>
      </w:pPr>
    </w:p>
    <w:p w14:paraId="394A1C89" w14:textId="7574152E" w:rsidR="006772CC" w:rsidRPr="00CD22D0" w:rsidRDefault="006772CC" w:rsidP="007755ED">
      <w:pPr>
        <w:pStyle w:val="Deliverable"/>
        <w:rPr>
          <w:color w:val="4EB3CF" w:themeColor="accent5"/>
        </w:rPr>
      </w:pPr>
    </w:p>
    <w:p w14:paraId="2B8F60C2" w14:textId="77777777" w:rsidR="007755ED" w:rsidRPr="00CD22D0" w:rsidRDefault="007755ED" w:rsidP="007755ED">
      <w:pPr>
        <w:pStyle w:val="Deliverable"/>
        <w:rPr>
          <w:color w:val="4EB3CF" w:themeColor="accent5"/>
        </w:rPr>
      </w:pPr>
    </w:p>
    <w:p w14:paraId="22912D95" w14:textId="700E89DB" w:rsidR="00CD22D0" w:rsidRPr="00CD22D0" w:rsidRDefault="00CD22D0" w:rsidP="00CD22D0">
      <w:pPr>
        <w:pStyle w:val="Deliverable"/>
        <w:rPr>
          <w:rFonts w:eastAsia="Times New Roman" w:cs="Times New Roman"/>
          <w:color w:val="FB8F8F"/>
        </w:rPr>
      </w:pPr>
      <w:r w:rsidRPr="00CD22D0">
        <w:rPr>
          <w:rFonts w:eastAsia="Times New Roman" w:cs="Times New Roman"/>
          <w:color w:val="FB8F8F"/>
        </w:rPr>
        <w:t>SpaceEU Teacher Training Programmes</w:t>
      </w:r>
    </w:p>
    <w:p w14:paraId="43E550E3" w14:textId="77777777" w:rsidR="00CD22D0" w:rsidRPr="00CD22D0" w:rsidRDefault="00CD22D0" w:rsidP="007755ED">
      <w:pPr>
        <w:pStyle w:val="Deliverable"/>
        <w:rPr>
          <w:color w:val="4EB3CF" w:themeColor="accent5"/>
        </w:rPr>
      </w:pPr>
    </w:p>
    <w:p w14:paraId="0C666805" w14:textId="52DE042A" w:rsidR="00A06062" w:rsidRPr="00CD22D0" w:rsidRDefault="004D5C54" w:rsidP="007755ED">
      <w:pPr>
        <w:pStyle w:val="Deliverable"/>
        <w:rPr>
          <w:sz w:val="60"/>
          <w:szCs w:val="60"/>
        </w:rPr>
        <w:sectPr w:rsidR="00A06062" w:rsidRPr="00CD22D0" w:rsidSect="0081094E">
          <w:footerReference w:type="even" r:id="rId12"/>
          <w:pgSz w:w="11907" w:h="16840" w:code="9"/>
          <w:pgMar w:top="1440" w:right="1440" w:bottom="426" w:left="1440" w:header="709" w:footer="709" w:gutter="0"/>
          <w:cols w:space="708"/>
          <w:docGrid w:linePitch="360"/>
        </w:sectPr>
      </w:pPr>
      <w:r w:rsidRPr="00CD22D0">
        <w:rPr>
          <w:color w:val="FFFFFF" w:themeColor="background1"/>
        </w:rPr>
        <w:t xml:space="preserve">“S.C.S. Cinema Club </w:t>
      </w:r>
      <w:proofErr w:type="spellStart"/>
      <w:r w:rsidRPr="00CD22D0">
        <w:rPr>
          <w:color w:val="FFFFFF" w:themeColor="background1"/>
        </w:rPr>
        <w:t>SpaceFlix</w:t>
      </w:r>
      <w:proofErr w:type="spellEnd"/>
      <w:r w:rsidRPr="00CD22D0">
        <w:rPr>
          <w:color w:val="FFFFFF" w:themeColor="background1"/>
        </w:rPr>
        <w:t>”</w:t>
      </w:r>
    </w:p>
    <w:tbl>
      <w:tblPr>
        <w:tblStyle w:val="Tableverticalrow"/>
        <w:tblW w:w="8926" w:type="dxa"/>
        <w:tblLook w:val="04A0" w:firstRow="1" w:lastRow="0" w:firstColumn="1" w:lastColumn="0" w:noHBand="0" w:noVBand="1"/>
      </w:tblPr>
      <w:tblGrid>
        <w:gridCol w:w="2122"/>
        <w:gridCol w:w="6804"/>
      </w:tblGrid>
      <w:tr w:rsidR="001E590B" w:rsidRPr="00CD22D0" w14:paraId="03BF4F10" w14:textId="77777777" w:rsidTr="00951CC4">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122" w:type="dxa"/>
            <w:vAlign w:val="top"/>
          </w:tcPr>
          <w:p w14:paraId="1995E4A2" w14:textId="77EADF53" w:rsidR="001E590B" w:rsidRPr="00CD22D0" w:rsidRDefault="001E590B" w:rsidP="00951CC4">
            <w:pPr>
              <w:pStyle w:val="Texttable"/>
              <w:jc w:val="left"/>
              <w:rPr>
                <w:color w:val="FFFFFF" w:themeColor="background1"/>
              </w:rPr>
            </w:pPr>
            <w:bookmarkStart w:id="1" w:name="_Toc12303420"/>
            <w:r w:rsidRPr="00CD22D0">
              <w:rPr>
                <w:color w:val="FFFFFF" w:themeColor="background1"/>
              </w:rPr>
              <w:lastRenderedPageBreak/>
              <w:t>Country:</w:t>
            </w:r>
          </w:p>
        </w:tc>
        <w:tc>
          <w:tcPr>
            <w:tcW w:w="6804" w:type="dxa"/>
            <w:shd w:val="clear" w:color="auto" w:fill="FFFFFF" w:themeFill="background1"/>
            <w:vAlign w:val="top"/>
          </w:tcPr>
          <w:p w14:paraId="2670E46F" w14:textId="278E33E0" w:rsidR="001E590B" w:rsidRPr="00CD22D0" w:rsidRDefault="00C25E3A" w:rsidP="00951CC4">
            <w:pPr>
              <w:pStyle w:val="Texttable"/>
              <w:jc w:val="left"/>
              <w:cnfStyle w:val="100000000000" w:firstRow="1" w:lastRow="0" w:firstColumn="0" w:lastColumn="0" w:oddVBand="0" w:evenVBand="0" w:oddHBand="0" w:evenHBand="0" w:firstRowFirstColumn="0" w:firstRowLastColumn="0" w:lastRowFirstColumn="0" w:lastRowLastColumn="0"/>
              <w:rPr>
                <w:b w:val="0"/>
                <w:bCs/>
              </w:rPr>
            </w:pPr>
            <w:r w:rsidRPr="00CD22D0">
              <w:rPr>
                <w:b w:val="0"/>
                <w:bCs/>
                <w:color w:val="auto"/>
              </w:rPr>
              <w:t>Greece</w:t>
            </w:r>
          </w:p>
        </w:tc>
      </w:tr>
      <w:tr w:rsidR="00663CCF" w:rsidRPr="00CD22D0" w14:paraId="49F50CFB" w14:textId="77777777" w:rsidTr="00951CC4">
        <w:trPr>
          <w:trHeight w:val="454"/>
        </w:trPr>
        <w:tc>
          <w:tcPr>
            <w:cnfStyle w:val="001000000000" w:firstRow="0" w:lastRow="0" w:firstColumn="1" w:lastColumn="0" w:oddVBand="0" w:evenVBand="0" w:oddHBand="0" w:evenHBand="0" w:firstRowFirstColumn="0" w:firstRowLastColumn="0" w:lastRowFirstColumn="0" w:lastRowLastColumn="0"/>
            <w:tcW w:w="2122" w:type="dxa"/>
            <w:vAlign w:val="top"/>
          </w:tcPr>
          <w:p w14:paraId="5D48BB34" w14:textId="064280D3" w:rsidR="00663CCF" w:rsidRPr="00CD22D0" w:rsidRDefault="00663CCF" w:rsidP="00663CCF">
            <w:pPr>
              <w:pStyle w:val="Texttable"/>
              <w:jc w:val="left"/>
              <w:rPr>
                <w:color w:val="FFFFFF" w:themeColor="background1"/>
              </w:rPr>
            </w:pPr>
            <w:r w:rsidRPr="00CD22D0">
              <w:rPr>
                <w:color w:val="FFFFFF" w:themeColor="background1"/>
              </w:rPr>
              <w:t>Organization:</w:t>
            </w:r>
          </w:p>
        </w:tc>
        <w:tc>
          <w:tcPr>
            <w:tcW w:w="6804" w:type="dxa"/>
            <w:vAlign w:val="top"/>
          </w:tcPr>
          <w:p w14:paraId="4A42A20A" w14:textId="57414C0C" w:rsidR="00663CCF" w:rsidRPr="00CD22D0" w:rsidRDefault="00663CCF" w:rsidP="00663CCF">
            <w:pPr>
              <w:pStyle w:val="Texttable"/>
              <w:jc w:val="left"/>
              <w:cnfStyle w:val="000000000000" w:firstRow="0" w:lastRow="0" w:firstColumn="0" w:lastColumn="0" w:oddVBand="0" w:evenVBand="0" w:oddHBand="0" w:evenHBand="0" w:firstRowFirstColumn="0" w:firstRowLastColumn="0" w:lastRowFirstColumn="0" w:lastRowLastColumn="0"/>
              <w:rPr>
                <w:color w:val="auto"/>
              </w:rPr>
            </w:pPr>
            <w:r w:rsidRPr="00CD22D0">
              <w:t>GFOSS (Open Technologies Alliance)</w:t>
            </w:r>
          </w:p>
        </w:tc>
      </w:tr>
      <w:tr w:rsidR="00663CCF" w:rsidRPr="00CD22D0" w14:paraId="0382BFCA" w14:textId="77777777" w:rsidTr="00951CC4">
        <w:trPr>
          <w:trHeight w:val="469"/>
        </w:trPr>
        <w:tc>
          <w:tcPr>
            <w:cnfStyle w:val="001000000000" w:firstRow="0" w:lastRow="0" w:firstColumn="1" w:lastColumn="0" w:oddVBand="0" w:evenVBand="0" w:oddHBand="0" w:evenHBand="0" w:firstRowFirstColumn="0" w:firstRowLastColumn="0" w:lastRowFirstColumn="0" w:lastRowLastColumn="0"/>
            <w:tcW w:w="2122" w:type="dxa"/>
            <w:vAlign w:val="top"/>
          </w:tcPr>
          <w:p w14:paraId="58FFD6EB" w14:textId="20801537" w:rsidR="00663CCF" w:rsidRPr="00CD22D0" w:rsidRDefault="00663CCF" w:rsidP="00663CCF">
            <w:pPr>
              <w:pStyle w:val="Texttable"/>
              <w:jc w:val="left"/>
              <w:rPr>
                <w:color w:val="FFFFFF" w:themeColor="background1"/>
              </w:rPr>
            </w:pPr>
            <w:r w:rsidRPr="00CD22D0">
              <w:rPr>
                <w:color w:val="FFFFFF" w:themeColor="background1"/>
              </w:rPr>
              <w:t>Target audience:</w:t>
            </w:r>
          </w:p>
        </w:tc>
        <w:tc>
          <w:tcPr>
            <w:tcW w:w="6804" w:type="dxa"/>
            <w:vAlign w:val="top"/>
          </w:tcPr>
          <w:p w14:paraId="69E4D820" w14:textId="0B3CC43B" w:rsidR="00663CCF" w:rsidRPr="00CD22D0" w:rsidRDefault="00663CCF" w:rsidP="00663CCF">
            <w:pPr>
              <w:pStyle w:val="Texttable"/>
              <w:jc w:val="left"/>
              <w:cnfStyle w:val="000000000000" w:firstRow="0" w:lastRow="0" w:firstColumn="0" w:lastColumn="0" w:oddVBand="0" w:evenVBand="0" w:oddHBand="0" w:evenHBand="0" w:firstRowFirstColumn="0" w:firstRowLastColumn="0" w:lastRowFirstColumn="0" w:lastRowLastColumn="0"/>
              <w:rPr>
                <w:color w:val="auto"/>
              </w:rPr>
            </w:pPr>
            <w:r w:rsidRPr="00CD22D0">
              <w:t>In-service secondary school teachers</w:t>
            </w:r>
          </w:p>
        </w:tc>
      </w:tr>
      <w:tr w:rsidR="00663CCF" w:rsidRPr="00CD22D0" w14:paraId="7CBB7753" w14:textId="77777777" w:rsidTr="00951CC4">
        <w:trPr>
          <w:trHeight w:val="469"/>
        </w:trPr>
        <w:tc>
          <w:tcPr>
            <w:cnfStyle w:val="001000000000" w:firstRow="0" w:lastRow="0" w:firstColumn="1" w:lastColumn="0" w:oddVBand="0" w:evenVBand="0" w:oddHBand="0" w:evenHBand="0" w:firstRowFirstColumn="0" w:firstRowLastColumn="0" w:lastRowFirstColumn="0" w:lastRowLastColumn="0"/>
            <w:tcW w:w="2122" w:type="dxa"/>
            <w:vAlign w:val="top"/>
          </w:tcPr>
          <w:p w14:paraId="4A0450B2" w14:textId="06AE65FB" w:rsidR="00663CCF" w:rsidRPr="00CD22D0" w:rsidRDefault="00663CCF" w:rsidP="00663CCF">
            <w:pPr>
              <w:pStyle w:val="Texttable"/>
              <w:jc w:val="left"/>
              <w:rPr>
                <w:color w:val="FFFFFF" w:themeColor="background1"/>
              </w:rPr>
            </w:pPr>
            <w:r w:rsidRPr="00CD22D0">
              <w:rPr>
                <w:color w:val="FFFFFF" w:themeColor="background1"/>
              </w:rPr>
              <w:t>Place:</w:t>
            </w:r>
          </w:p>
        </w:tc>
        <w:tc>
          <w:tcPr>
            <w:tcW w:w="6804" w:type="dxa"/>
            <w:vAlign w:val="top"/>
          </w:tcPr>
          <w:p w14:paraId="22988BDE" w14:textId="129AA348" w:rsidR="00663CCF" w:rsidRPr="00CD22D0" w:rsidRDefault="00663CCF" w:rsidP="00663CCF">
            <w:pPr>
              <w:pStyle w:val="Texttable"/>
              <w:jc w:val="left"/>
              <w:cnfStyle w:val="000000000000" w:firstRow="0" w:lastRow="0" w:firstColumn="0" w:lastColumn="0" w:oddVBand="0" w:evenVBand="0" w:oddHBand="0" w:evenHBand="0" w:firstRowFirstColumn="0" w:firstRowLastColumn="0" w:lastRowFirstColumn="0" w:lastRowLastColumn="0"/>
              <w:rPr>
                <w:color w:val="auto"/>
              </w:rPr>
            </w:pPr>
            <w:r w:rsidRPr="00CD22D0">
              <w:t>Online</w:t>
            </w:r>
          </w:p>
        </w:tc>
      </w:tr>
      <w:tr w:rsidR="00663CCF" w:rsidRPr="00CD22D0" w14:paraId="1ADF2695" w14:textId="77777777" w:rsidTr="00951CC4">
        <w:trPr>
          <w:trHeight w:val="923"/>
        </w:trPr>
        <w:tc>
          <w:tcPr>
            <w:cnfStyle w:val="001000000000" w:firstRow="0" w:lastRow="0" w:firstColumn="1" w:lastColumn="0" w:oddVBand="0" w:evenVBand="0" w:oddHBand="0" w:evenHBand="0" w:firstRowFirstColumn="0" w:firstRowLastColumn="0" w:lastRowFirstColumn="0" w:lastRowLastColumn="0"/>
            <w:tcW w:w="2122" w:type="dxa"/>
            <w:vAlign w:val="top"/>
          </w:tcPr>
          <w:p w14:paraId="0333F53A" w14:textId="5E6445B8" w:rsidR="00663CCF" w:rsidRPr="00CD22D0" w:rsidRDefault="00663CCF" w:rsidP="00663CCF">
            <w:pPr>
              <w:pStyle w:val="Texttable"/>
              <w:ind w:left="0" w:firstLine="0"/>
              <w:jc w:val="left"/>
              <w:rPr>
                <w:b w:val="0"/>
                <w:color w:val="FFFFFF" w:themeColor="background1"/>
              </w:rPr>
            </w:pPr>
            <w:r w:rsidRPr="00CD22D0">
              <w:rPr>
                <w:color w:val="FFFFFF" w:themeColor="background1"/>
              </w:rPr>
              <w:t>Period of implementation:</w:t>
            </w:r>
          </w:p>
        </w:tc>
        <w:tc>
          <w:tcPr>
            <w:tcW w:w="6804" w:type="dxa"/>
            <w:vAlign w:val="top"/>
          </w:tcPr>
          <w:p w14:paraId="7B53623F" w14:textId="532D2ED0" w:rsidR="00663CCF" w:rsidRPr="00CD22D0" w:rsidRDefault="00663CCF" w:rsidP="00663CCF">
            <w:pPr>
              <w:pStyle w:val="Texttable"/>
              <w:jc w:val="left"/>
              <w:cnfStyle w:val="000000000000" w:firstRow="0" w:lastRow="0" w:firstColumn="0" w:lastColumn="0" w:oddVBand="0" w:evenVBand="0" w:oddHBand="0" w:evenHBand="0" w:firstRowFirstColumn="0" w:firstRowLastColumn="0" w:lastRowFirstColumn="0" w:lastRowLastColumn="0"/>
              <w:rPr>
                <w:color w:val="auto"/>
              </w:rPr>
            </w:pPr>
            <w:r w:rsidRPr="00CD22D0">
              <w:t>30 September - 19 November 2019</w:t>
            </w:r>
          </w:p>
        </w:tc>
      </w:tr>
    </w:tbl>
    <w:bookmarkEnd w:id="1"/>
    <w:p w14:paraId="3769A264" w14:textId="00C721F8" w:rsidR="00A24D70" w:rsidRPr="00CD22D0" w:rsidRDefault="00A24D70" w:rsidP="007755ED">
      <w:pPr>
        <w:pStyle w:val="Heading1"/>
        <w:rPr>
          <w:rStyle w:val="Heading3Char"/>
          <w:b w:val="0"/>
          <w:bCs w:val="0"/>
          <w:sz w:val="50"/>
        </w:rPr>
      </w:pPr>
      <w:r w:rsidRPr="00CD22D0">
        <w:rPr>
          <w:rStyle w:val="Heading3Char"/>
          <w:sz w:val="50"/>
        </w:rPr>
        <w:t>Course description</w:t>
      </w:r>
    </w:p>
    <w:p w14:paraId="207900B6" w14:textId="29C7F795" w:rsidR="00AC692C" w:rsidRPr="00CD22D0" w:rsidRDefault="00393F4B" w:rsidP="00CD22D0">
      <w:pPr>
        <w:pStyle w:val="Heading2"/>
      </w:pPr>
      <w:r w:rsidRPr="00CD22D0">
        <w:t>Introduction</w:t>
      </w:r>
    </w:p>
    <w:p w14:paraId="01C2DF4F" w14:textId="26872DD5" w:rsidR="00CD22D0" w:rsidRPr="00CD22D0" w:rsidRDefault="00CD22D0" w:rsidP="00CD22D0">
      <w:pPr>
        <w:rPr>
          <w:rFonts w:eastAsia="Times New Roman"/>
          <w:shd w:val="clear" w:color="auto" w:fill="FFFFFF"/>
        </w:rPr>
      </w:pPr>
      <w:r w:rsidRPr="00CD22D0">
        <w:rPr>
          <w:rFonts w:eastAsia="Times New Roman"/>
          <w:shd w:val="clear" w:color="auto" w:fill="FFFFFF"/>
        </w:rPr>
        <w:t xml:space="preserve">This training programme has been developed in the framework of the spaceEU project. The course aims at analysing science issues that are displayed in science-fiction (Sci-Fi) space movies. The course was organised as a distance learning asynchronous 8-week course. There were six weeks dedicated to educational materials and activities and two weeks of peer-to-peer review of the final produced project plans following the European Schoolnet Academy template for e-learning courses. </w:t>
      </w:r>
    </w:p>
    <w:p w14:paraId="33814406" w14:textId="22B2A79A" w:rsidR="00F102AF" w:rsidRPr="00CD22D0" w:rsidRDefault="00F102AF" w:rsidP="00CD22D0">
      <w:pPr>
        <w:pStyle w:val="Heading2"/>
      </w:pPr>
      <w:r w:rsidRPr="00CD22D0">
        <w:t>Main Course description</w:t>
      </w:r>
    </w:p>
    <w:p w14:paraId="3683426F" w14:textId="7543A0CC" w:rsidR="00CD22D0" w:rsidRDefault="00CD22D0" w:rsidP="00CD22D0">
      <w:r w:rsidRPr="00CD22D0">
        <w:rPr>
          <w:rFonts w:eastAsia="Times New Roman"/>
          <w:shd w:val="clear" w:color="auto" w:fill="FFFFFF"/>
        </w:rPr>
        <w:t xml:space="preserve">In this course, there are six Sci-Fi movies concerning space that demonstrate the starting point of every module. In each module, the science topics addressed in the respective movie are analysed. In addition, careers related to these topics are presented and put in context via contacts in the local community if possible (local places, clubs, </w:t>
      </w:r>
      <w:proofErr w:type="gramStart"/>
      <w:r w:rsidRPr="00CD22D0">
        <w:rPr>
          <w:rFonts w:eastAsia="Times New Roman"/>
          <w:shd w:val="clear" w:color="auto" w:fill="FFFFFF"/>
        </w:rPr>
        <w:t>exhibitions</w:t>
      </w:r>
      <w:proofErr w:type="gramEnd"/>
      <w:r w:rsidRPr="00CD22D0">
        <w:rPr>
          <w:rFonts w:eastAsia="Times New Roman"/>
          <w:shd w:val="clear" w:color="auto" w:fill="FFFFFF"/>
        </w:rPr>
        <w:t xml:space="preserve"> and persons that could be involved in any way). </w:t>
      </w:r>
    </w:p>
    <w:p w14:paraId="561CD2F9" w14:textId="77777777" w:rsidR="00CD22D0" w:rsidRDefault="00CD22D0">
      <w:r>
        <w:rPr>
          <w:b/>
        </w:rPr>
        <w:br w:type="page"/>
      </w:r>
    </w:p>
    <w:tbl>
      <w:tblPr>
        <w:tblStyle w:val="TableGrid"/>
        <w:tblW w:w="8997" w:type="dxa"/>
        <w:tblLook w:val="04A0" w:firstRow="1" w:lastRow="0" w:firstColumn="1" w:lastColumn="0" w:noHBand="0" w:noVBand="1"/>
      </w:tblPr>
      <w:tblGrid>
        <w:gridCol w:w="1279"/>
        <w:gridCol w:w="1081"/>
        <w:gridCol w:w="1081"/>
        <w:gridCol w:w="1081"/>
        <w:gridCol w:w="1196"/>
        <w:gridCol w:w="1081"/>
        <w:gridCol w:w="1099"/>
        <w:gridCol w:w="1099"/>
      </w:tblGrid>
      <w:tr w:rsidR="004321B2" w:rsidRPr="00CD22D0" w14:paraId="1A4AE1B7" w14:textId="77777777" w:rsidTr="00CD22D0">
        <w:trPr>
          <w:cnfStyle w:val="100000000000" w:firstRow="1" w:lastRow="0" w:firstColumn="0" w:lastColumn="0" w:oddVBand="0" w:evenVBand="0" w:oddHBand="0" w:evenHBand="0" w:firstRowFirstColumn="0" w:firstRowLastColumn="0" w:lastRowFirstColumn="0" w:lastRowLastColumn="0"/>
          <w:trHeight w:val="217"/>
        </w:trPr>
        <w:tc>
          <w:tcPr>
            <w:tcW w:w="1279" w:type="dxa"/>
          </w:tcPr>
          <w:p w14:paraId="39902845" w14:textId="500B21CF" w:rsidR="004321B2" w:rsidRPr="00CD22D0" w:rsidRDefault="004321B2" w:rsidP="0031624A">
            <w:pPr>
              <w:pStyle w:val="spaceEUNormal"/>
              <w:rPr>
                <w:iCs/>
                <w:color w:val="FFFFFF" w:themeColor="background1"/>
              </w:rPr>
            </w:pPr>
            <w:r w:rsidRPr="00CD22D0">
              <w:rPr>
                <w:iCs/>
                <w:color w:val="FFFFFF" w:themeColor="background1"/>
              </w:rPr>
              <w:lastRenderedPageBreak/>
              <w:t>Week 1</w:t>
            </w:r>
          </w:p>
        </w:tc>
        <w:tc>
          <w:tcPr>
            <w:tcW w:w="1081" w:type="dxa"/>
          </w:tcPr>
          <w:p w14:paraId="6A65BD66" w14:textId="77777777" w:rsidR="004321B2" w:rsidRPr="00CD22D0" w:rsidRDefault="004321B2" w:rsidP="0031624A">
            <w:pPr>
              <w:pStyle w:val="spaceEUNormal"/>
              <w:rPr>
                <w:iCs/>
                <w:color w:val="FFFFFF" w:themeColor="background1"/>
              </w:rPr>
            </w:pPr>
            <w:r w:rsidRPr="00CD22D0">
              <w:rPr>
                <w:iCs/>
                <w:color w:val="FFFFFF" w:themeColor="background1"/>
              </w:rPr>
              <w:t>Week 2</w:t>
            </w:r>
          </w:p>
        </w:tc>
        <w:tc>
          <w:tcPr>
            <w:tcW w:w="1081" w:type="dxa"/>
          </w:tcPr>
          <w:p w14:paraId="5C1FE631" w14:textId="77777777" w:rsidR="004321B2" w:rsidRPr="00CD22D0" w:rsidRDefault="004321B2" w:rsidP="0031624A">
            <w:pPr>
              <w:pStyle w:val="spaceEUNormal"/>
              <w:rPr>
                <w:iCs/>
                <w:color w:val="FFFFFF" w:themeColor="background1"/>
              </w:rPr>
            </w:pPr>
            <w:r w:rsidRPr="00CD22D0">
              <w:rPr>
                <w:iCs/>
                <w:color w:val="FFFFFF" w:themeColor="background1"/>
              </w:rPr>
              <w:t>Week 3</w:t>
            </w:r>
          </w:p>
        </w:tc>
        <w:tc>
          <w:tcPr>
            <w:tcW w:w="1081" w:type="dxa"/>
          </w:tcPr>
          <w:p w14:paraId="4ECED478" w14:textId="77777777" w:rsidR="004321B2" w:rsidRPr="00CD22D0" w:rsidRDefault="004321B2" w:rsidP="0031624A">
            <w:pPr>
              <w:pStyle w:val="spaceEUNormal"/>
              <w:rPr>
                <w:iCs/>
                <w:color w:val="FFFFFF" w:themeColor="background1"/>
              </w:rPr>
            </w:pPr>
            <w:r w:rsidRPr="00CD22D0">
              <w:rPr>
                <w:iCs/>
                <w:color w:val="FFFFFF" w:themeColor="background1"/>
              </w:rPr>
              <w:t>Week 4</w:t>
            </w:r>
          </w:p>
        </w:tc>
        <w:tc>
          <w:tcPr>
            <w:tcW w:w="1196" w:type="dxa"/>
          </w:tcPr>
          <w:p w14:paraId="6FB9E44B" w14:textId="77777777" w:rsidR="004321B2" w:rsidRPr="00CD22D0" w:rsidRDefault="004321B2" w:rsidP="0031624A">
            <w:pPr>
              <w:pStyle w:val="spaceEUNormal"/>
              <w:rPr>
                <w:iCs/>
                <w:color w:val="FFFFFF" w:themeColor="background1"/>
              </w:rPr>
            </w:pPr>
            <w:r w:rsidRPr="00CD22D0">
              <w:rPr>
                <w:iCs/>
                <w:color w:val="FFFFFF" w:themeColor="background1"/>
              </w:rPr>
              <w:t>Week 5</w:t>
            </w:r>
          </w:p>
        </w:tc>
        <w:tc>
          <w:tcPr>
            <w:tcW w:w="1081" w:type="dxa"/>
          </w:tcPr>
          <w:p w14:paraId="4978163E" w14:textId="77777777" w:rsidR="004321B2" w:rsidRPr="00CD22D0" w:rsidRDefault="004321B2" w:rsidP="0031624A">
            <w:pPr>
              <w:pStyle w:val="spaceEUNormal"/>
              <w:rPr>
                <w:iCs/>
                <w:color w:val="FFFFFF" w:themeColor="background1"/>
              </w:rPr>
            </w:pPr>
            <w:r w:rsidRPr="00CD22D0">
              <w:rPr>
                <w:iCs/>
                <w:color w:val="FFFFFF" w:themeColor="background1"/>
              </w:rPr>
              <w:t>Week 6</w:t>
            </w:r>
          </w:p>
        </w:tc>
        <w:tc>
          <w:tcPr>
            <w:tcW w:w="1099" w:type="dxa"/>
          </w:tcPr>
          <w:p w14:paraId="1EFA3240" w14:textId="77777777" w:rsidR="004321B2" w:rsidRPr="00CD22D0" w:rsidRDefault="004321B2" w:rsidP="0031624A">
            <w:pPr>
              <w:pStyle w:val="spaceEUNormal"/>
              <w:rPr>
                <w:iCs/>
                <w:color w:val="FFFFFF" w:themeColor="background1"/>
              </w:rPr>
            </w:pPr>
            <w:r w:rsidRPr="00CD22D0">
              <w:rPr>
                <w:iCs/>
                <w:color w:val="FFFFFF" w:themeColor="background1"/>
              </w:rPr>
              <w:t>Week 7</w:t>
            </w:r>
          </w:p>
        </w:tc>
        <w:tc>
          <w:tcPr>
            <w:tcW w:w="1099" w:type="dxa"/>
          </w:tcPr>
          <w:p w14:paraId="7F668009" w14:textId="77777777" w:rsidR="004321B2" w:rsidRPr="00CD22D0" w:rsidRDefault="004321B2" w:rsidP="0031624A">
            <w:pPr>
              <w:pStyle w:val="spaceEUNormal"/>
              <w:rPr>
                <w:iCs/>
                <w:color w:val="FFFFFF" w:themeColor="background1"/>
              </w:rPr>
            </w:pPr>
            <w:r w:rsidRPr="00CD22D0">
              <w:rPr>
                <w:iCs/>
                <w:color w:val="FFFFFF" w:themeColor="background1"/>
              </w:rPr>
              <w:t>Week 8</w:t>
            </w:r>
          </w:p>
        </w:tc>
      </w:tr>
      <w:tr w:rsidR="004321B2" w:rsidRPr="00CD22D0" w14:paraId="5A8C1F00" w14:textId="77777777" w:rsidTr="00CD22D0">
        <w:trPr>
          <w:trHeight w:val="217"/>
        </w:trPr>
        <w:tc>
          <w:tcPr>
            <w:tcW w:w="1279" w:type="dxa"/>
          </w:tcPr>
          <w:p w14:paraId="45C1FA7A" w14:textId="77777777" w:rsidR="004321B2" w:rsidRPr="00CD22D0" w:rsidRDefault="004321B2" w:rsidP="0031624A">
            <w:pPr>
              <w:pStyle w:val="spaceEUNormal"/>
              <w:rPr>
                <w:iCs/>
                <w:sz w:val="20"/>
                <w:szCs w:val="20"/>
              </w:rPr>
            </w:pPr>
            <w:r w:rsidRPr="00CD22D0">
              <w:rPr>
                <w:iCs/>
                <w:sz w:val="20"/>
                <w:szCs w:val="20"/>
              </w:rPr>
              <w:t>Introduction</w:t>
            </w:r>
          </w:p>
        </w:tc>
        <w:tc>
          <w:tcPr>
            <w:tcW w:w="1081" w:type="dxa"/>
          </w:tcPr>
          <w:p w14:paraId="3DB301B9" w14:textId="77777777" w:rsidR="004321B2" w:rsidRPr="00CD22D0" w:rsidRDefault="004321B2" w:rsidP="0031624A">
            <w:pPr>
              <w:pStyle w:val="spaceEUNormal"/>
              <w:rPr>
                <w:iCs/>
                <w:sz w:val="20"/>
                <w:szCs w:val="20"/>
              </w:rPr>
            </w:pPr>
          </w:p>
        </w:tc>
        <w:tc>
          <w:tcPr>
            <w:tcW w:w="1081" w:type="dxa"/>
          </w:tcPr>
          <w:p w14:paraId="1755E329" w14:textId="77777777" w:rsidR="004321B2" w:rsidRPr="00CD22D0" w:rsidRDefault="004321B2" w:rsidP="0031624A">
            <w:pPr>
              <w:pStyle w:val="spaceEUNormal"/>
              <w:rPr>
                <w:iCs/>
                <w:sz w:val="20"/>
                <w:szCs w:val="20"/>
              </w:rPr>
            </w:pPr>
          </w:p>
        </w:tc>
        <w:tc>
          <w:tcPr>
            <w:tcW w:w="1081" w:type="dxa"/>
          </w:tcPr>
          <w:p w14:paraId="54F86446" w14:textId="77777777" w:rsidR="004321B2" w:rsidRPr="00CD22D0" w:rsidRDefault="004321B2" w:rsidP="0031624A">
            <w:pPr>
              <w:pStyle w:val="spaceEUNormal"/>
              <w:rPr>
                <w:iCs/>
                <w:sz w:val="20"/>
                <w:szCs w:val="20"/>
              </w:rPr>
            </w:pPr>
          </w:p>
        </w:tc>
        <w:tc>
          <w:tcPr>
            <w:tcW w:w="1196" w:type="dxa"/>
          </w:tcPr>
          <w:p w14:paraId="582BBD1A" w14:textId="77777777" w:rsidR="004321B2" w:rsidRPr="00CD22D0" w:rsidRDefault="004321B2" w:rsidP="0031624A">
            <w:pPr>
              <w:pStyle w:val="spaceEUNormal"/>
              <w:rPr>
                <w:iCs/>
                <w:sz w:val="20"/>
                <w:szCs w:val="20"/>
              </w:rPr>
            </w:pPr>
          </w:p>
        </w:tc>
        <w:tc>
          <w:tcPr>
            <w:tcW w:w="1081" w:type="dxa"/>
          </w:tcPr>
          <w:p w14:paraId="210268F6" w14:textId="77777777" w:rsidR="004321B2" w:rsidRPr="00CD22D0" w:rsidRDefault="004321B2" w:rsidP="0031624A">
            <w:pPr>
              <w:pStyle w:val="spaceEUNormal"/>
              <w:rPr>
                <w:iCs/>
                <w:sz w:val="20"/>
                <w:szCs w:val="20"/>
              </w:rPr>
            </w:pPr>
          </w:p>
        </w:tc>
        <w:tc>
          <w:tcPr>
            <w:tcW w:w="1099" w:type="dxa"/>
          </w:tcPr>
          <w:p w14:paraId="74816906" w14:textId="77777777" w:rsidR="004321B2" w:rsidRPr="00CD22D0" w:rsidRDefault="004321B2" w:rsidP="0031624A">
            <w:pPr>
              <w:pStyle w:val="spaceEUNormal"/>
              <w:rPr>
                <w:iCs/>
                <w:sz w:val="20"/>
                <w:szCs w:val="20"/>
              </w:rPr>
            </w:pPr>
          </w:p>
        </w:tc>
        <w:tc>
          <w:tcPr>
            <w:tcW w:w="1099" w:type="dxa"/>
          </w:tcPr>
          <w:p w14:paraId="23A70C35" w14:textId="77777777" w:rsidR="004321B2" w:rsidRPr="00CD22D0" w:rsidRDefault="004321B2" w:rsidP="0031624A">
            <w:pPr>
              <w:pStyle w:val="spaceEUNormal"/>
              <w:rPr>
                <w:iCs/>
                <w:sz w:val="20"/>
                <w:szCs w:val="20"/>
              </w:rPr>
            </w:pPr>
          </w:p>
        </w:tc>
      </w:tr>
      <w:tr w:rsidR="004321B2" w:rsidRPr="00CD22D0" w14:paraId="5311680D" w14:textId="77777777" w:rsidTr="00CD22D0">
        <w:trPr>
          <w:trHeight w:val="428"/>
        </w:trPr>
        <w:tc>
          <w:tcPr>
            <w:tcW w:w="1279" w:type="dxa"/>
          </w:tcPr>
          <w:p w14:paraId="4C8E235B" w14:textId="77777777" w:rsidR="004321B2" w:rsidRPr="00CD22D0" w:rsidRDefault="004321B2" w:rsidP="0031624A">
            <w:pPr>
              <w:pStyle w:val="spaceEUNormal"/>
              <w:rPr>
                <w:b/>
                <w:bCs/>
                <w:i/>
                <w:sz w:val="20"/>
                <w:szCs w:val="20"/>
              </w:rPr>
            </w:pPr>
            <w:r w:rsidRPr="00CD22D0">
              <w:rPr>
                <w:b/>
                <w:bCs/>
                <w:i/>
                <w:sz w:val="20"/>
                <w:szCs w:val="20"/>
              </w:rPr>
              <w:t>2001 A Space Odyssey</w:t>
            </w:r>
          </w:p>
        </w:tc>
        <w:tc>
          <w:tcPr>
            <w:tcW w:w="1081" w:type="dxa"/>
          </w:tcPr>
          <w:p w14:paraId="03EF4A88" w14:textId="77777777" w:rsidR="004321B2" w:rsidRPr="00CD22D0" w:rsidRDefault="004321B2" w:rsidP="0031624A">
            <w:pPr>
              <w:pStyle w:val="spaceEUNormal"/>
              <w:rPr>
                <w:b/>
                <w:bCs/>
                <w:i/>
                <w:sz w:val="20"/>
                <w:szCs w:val="20"/>
              </w:rPr>
            </w:pPr>
            <w:r w:rsidRPr="00CD22D0">
              <w:rPr>
                <w:b/>
                <w:bCs/>
                <w:i/>
                <w:sz w:val="20"/>
                <w:szCs w:val="20"/>
              </w:rPr>
              <w:t>Apollo 13</w:t>
            </w:r>
          </w:p>
        </w:tc>
        <w:tc>
          <w:tcPr>
            <w:tcW w:w="1081" w:type="dxa"/>
          </w:tcPr>
          <w:p w14:paraId="0E0AE92C" w14:textId="77777777" w:rsidR="004321B2" w:rsidRPr="00CD22D0" w:rsidRDefault="004321B2" w:rsidP="0031624A">
            <w:pPr>
              <w:pStyle w:val="spaceEUNormal"/>
              <w:rPr>
                <w:b/>
                <w:bCs/>
                <w:i/>
                <w:sz w:val="20"/>
                <w:szCs w:val="20"/>
              </w:rPr>
            </w:pPr>
            <w:r w:rsidRPr="00CD22D0">
              <w:rPr>
                <w:b/>
                <w:bCs/>
                <w:i/>
                <w:sz w:val="20"/>
                <w:szCs w:val="20"/>
              </w:rPr>
              <w:t>The Martian</w:t>
            </w:r>
          </w:p>
        </w:tc>
        <w:tc>
          <w:tcPr>
            <w:tcW w:w="1081" w:type="dxa"/>
          </w:tcPr>
          <w:p w14:paraId="53A00570" w14:textId="77777777" w:rsidR="004321B2" w:rsidRPr="00CD22D0" w:rsidRDefault="004321B2" w:rsidP="0031624A">
            <w:pPr>
              <w:pStyle w:val="spaceEUNormal"/>
              <w:rPr>
                <w:b/>
                <w:bCs/>
                <w:i/>
                <w:sz w:val="20"/>
                <w:szCs w:val="20"/>
              </w:rPr>
            </w:pPr>
            <w:r w:rsidRPr="00CD22D0">
              <w:rPr>
                <w:b/>
                <w:bCs/>
                <w:i/>
                <w:sz w:val="20"/>
                <w:szCs w:val="20"/>
              </w:rPr>
              <w:t>Gravity</w:t>
            </w:r>
          </w:p>
        </w:tc>
        <w:tc>
          <w:tcPr>
            <w:tcW w:w="1196" w:type="dxa"/>
          </w:tcPr>
          <w:p w14:paraId="3CFD8C54" w14:textId="77777777" w:rsidR="004321B2" w:rsidRPr="00CD22D0" w:rsidRDefault="004321B2" w:rsidP="0031624A">
            <w:pPr>
              <w:pStyle w:val="spaceEUNormal"/>
              <w:rPr>
                <w:b/>
                <w:bCs/>
                <w:i/>
                <w:sz w:val="20"/>
                <w:szCs w:val="20"/>
              </w:rPr>
            </w:pPr>
            <w:r w:rsidRPr="00CD22D0">
              <w:rPr>
                <w:b/>
                <w:bCs/>
                <w:i/>
                <w:sz w:val="20"/>
                <w:szCs w:val="20"/>
              </w:rPr>
              <w:t>Interstellar</w:t>
            </w:r>
          </w:p>
        </w:tc>
        <w:tc>
          <w:tcPr>
            <w:tcW w:w="1081" w:type="dxa"/>
          </w:tcPr>
          <w:p w14:paraId="65FD48E8" w14:textId="77777777" w:rsidR="004321B2" w:rsidRPr="00CD22D0" w:rsidRDefault="004321B2" w:rsidP="0031624A">
            <w:pPr>
              <w:pStyle w:val="spaceEUNormal"/>
              <w:rPr>
                <w:b/>
                <w:bCs/>
                <w:i/>
                <w:sz w:val="20"/>
                <w:szCs w:val="20"/>
              </w:rPr>
            </w:pPr>
            <w:r w:rsidRPr="00CD22D0">
              <w:rPr>
                <w:b/>
                <w:bCs/>
                <w:i/>
                <w:sz w:val="20"/>
                <w:szCs w:val="20"/>
              </w:rPr>
              <w:t>Star Wars</w:t>
            </w:r>
          </w:p>
        </w:tc>
        <w:tc>
          <w:tcPr>
            <w:tcW w:w="1099" w:type="dxa"/>
          </w:tcPr>
          <w:p w14:paraId="40E2D6AE" w14:textId="77777777" w:rsidR="004321B2" w:rsidRPr="00CD22D0" w:rsidRDefault="004321B2" w:rsidP="0031624A">
            <w:pPr>
              <w:pStyle w:val="spaceEUNormal"/>
              <w:rPr>
                <w:b/>
                <w:bCs/>
                <w:iCs/>
                <w:sz w:val="20"/>
                <w:szCs w:val="20"/>
              </w:rPr>
            </w:pPr>
            <w:r w:rsidRPr="00CD22D0">
              <w:rPr>
                <w:b/>
                <w:bCs/>
                <w:iCs/>
                <w:sz w:val="20"/>
                <w:szCs w:val="20"/>
              </w:rPr>
              <w:t>Peer2peer review</w:t>
            </w:r>
          </w:p>
        </w:tc>
        <w:tc>
          <w:tcPr>
            <w:tcW w:w="1099" w:type="dxa"/>
          </w:tcPr>
          <w:p w14:paraId="5952A85A" w14:textId="77777777" w:rsidR="004321B2" w:rsidRPr="00CD22D0" w:rsidRDefault="004321B2" w:rsidP="0031624A">
            <w:pPr>
              <w:pStyle w:val="spaceEUNormal"/>
              <w:rPr>
                <w:b/>
                <w:bCs/>
                <w:iCs/>
                <w:sz w:val="20"/>
                <w:szCs w:val="20"/>
              </w:rPr>
            </w:pPr>
            <w:r w:rsidRPr="00CD22D0">
              <w:rPr>
                <w:b/>
                <w:bCs/>
                <w:iCs/>
                <w:sz w:val="20"/>
                <w:szCs w:val="20"/>
              </w:rPr>
              <w:t>Peer2peer review</w:t>
            </w:r>
          </w:p>
        </w:tc>
      </w:tr>
      <w:tr w:rsidR="004321B2" w:rsidRPr="00CD22D0" w14:paraId="40CD922B" w14:textId="77777777" w:rsidTr="00CD22D0">
        <w:trPr>
          <w:trHeight w:val="217"/>
        </w:trPr>
        <w:tc>
          <w:tcPr>
            <w:tcW w:w="1279" w:type="dxa"/>
          </w:tcPr>
          <w:p w14:paraId="5DD18F04" w14:textId="77777777" w:rsidR="004321B2" w:rsidRPr="00CD22D0" w:rsidRDefault="004321B2" w:rsidP="0031624A">
            <w:pPr>
              <w:pStyle w:val="spaceEUNormal"/>
              <w:rPr>
                <w:iCs/>
                <w:sz w:val="20"/>
                <w:szCs w:val="20"/>
              </w:rPr>
            </w:pPr>
            <w:r w:rsidRPr="00CD22D0">
              <w:rPr>
                <w:iCs/>
                <w:sz w:val="20"/>
                <w:szCs w:val="20"/>
              </w:rPr>
              <w:t>Local Interviews</w:t>
            </w:r>
          </w:p>
        </w:tc>
        <w:tc>
          <w:tcPr>
            <w:tcW w:w="1081" w:type="dxa"/>
          </w:tcPr>
          <w:p w14:paraId="4B68738E" w14:textId="77777777" w:rsidR="004321B2" w:rsidRPr="00CD22D0" w:rsidRDefault="004321B2" w:rsidP="0031624A">
            <w:pPr>
              <w:pStyle w:val="spaceEUNormal"/>
              <w:rPr>
                <w:iCs/>
                <w:sz w:val="20"/>
                <w:szCs w:val="20"/>
              </w:rPr>
            </w:pPr>
            <w:r w:rsidRPr="00CD22D0">
              <w:rPr>
                <w:iCs/>
                <w:sz w:val="20"/>
                <w:szCs w:val="20"/>
              </w:rPr>
              <w:t>Local Interviews</w:t>
            </w:r>
          </w:p>
        </w:tc>
        <w:tc>
          <w:tcPr>
            <w:tcW w:w="1081" w:type="dxa"/>
          </w:tcPr>
          <w:p w14:paraId="0125E608" w14:textId="77777777" w:rsidR="004321B2" w:rsidRPr="00CD22D0" w:rsidRDefault="004321B2" w:rsidP="0031624A">
            <w:pPr>
              <w:pStyle w:val="spaceEUNormal"/>
              <w:rPr>
                <w:iCs/>
                <w:sz w:val="20"/>
                <w:szCs w:val="20"/>
              </w:rPr>
            </w:pPr>
            <w:r w:rsidRPr="00CD22D0">
              <w:rPr>
                <w:iCs/>
                <w:sz w:val="20"/>
                <w:szCs w:val="20"/>
              </w:rPr>
              <w:t>Local Interviews</w:t>
            </w:r>
          </w:p>
        </w:tc>
        <w:tc>
          <w:tcPr>
            <w:tcW w:w="1081" w:type="dxa"/>
          </w:tcPr>
          <w:p w14:paraId="25F67369" w14:textId="77777777" w:rsidR="004321B2" w:rsidRPr="00CD22D0" w:rsidRDefault="004321B2" w:rsidP="0031624A">
            <w:pPr>
              <w:pStyle w:val="spaceEUNormal"/>
              <w:rPr>
                <w:iCs/>
                <w:sz w:val="20"/>
                <w:szCs w:val="20"/>
              </w:rPr>
            </w:pPr>
            <w:r w:rsidRPr="00CD22D0">
              <w:rPr>
                <w:iCs/>
                <w:sz w:val="20"/>
                <w:szCs w:val="20"/>
              </w:rPr>
              <w:t>Local Interviews</w:t>
            </w:r>
          </w:p>
        </w:tc>
        <w:tc>
          <w:tcPr>
            <w:tcW w:w="1196" w:type="dxa"/>
          </w:tcPr>
          <w:p w14:paraId="7AB646F4" w14:textId="77777777" w:rsidR="004321B2" w:rsidRPr="00CD22D0" w:rsidRDefault="004321B2" w:rsidP="0031624A">
            <w:pPr>
              <w:pStyle w:val="spaceEUNormal"/>
              <w:rPr>
                <w:iCs/>
                <w:sz w:val="20"/>
                <w:szCs w:val="20"/>
              </w:rPr>
            </w:pPr>
            <w:r w:rsidRPr="00CD22D0">
              <w:rPr>
                <w:iCs/>
                <w:sz w:val="20"/>
                <w:szCs w:val="20"/>
              </w:rPr>
              <w:t>Local Interviews</w:t>
            </w:r>
          </w:p>
        </w:tc>
        <w:tc>
          <w:tcPr>
            <w:tcW w:w="1081" w:type="dxa"/>
          </w:tcPr>
          <w:p w14:paraId="3DCCF2BE" w14:textId="77777777" w:rsidR="004321B2" w:rsidRPr="00CD22D0" w:rsidRDefault="004321B2" w:rsidP="0031624A">
            <w:pPr>
              <w:pStyle w:val="spaceEUNormal"/>
              <w:rPr>
                <w:iCs/>
                <w:sz w:val="20"/>
                <w:szCs w:val="20"/>
              </w:rPr>
            </w:pPr>
            <w:r w:rsidRPr="00CD22D0">
              <w:rPr>
                <w:iCs/>
                <w:sz w:val="20"/>
                <w:szCs w:val="20"/>
              </w:rPr>
              <w:t>Local Interviews</w:t>
            </w:r>
          </w:p>
        </w:tc>
        <w:tc>
          <w:tcPr>
            <w:tcW w:w="1099" w:type="dxa"/>
          </w:tcPr>
          <w:p w14:paraId="7A893B10" w14:textId="77777777" w:rsidR="004321B2" w:rsidRPr="00CD22D0" w:rsidRDefault="004321B2" w:rsidP="0031624A">
            <w:pPr>
              <w:pStyle w:val="spaceEUNormal"/>
              <w:rPr>
                <w:iCs/>
                <w:sz w:val="20"/>
                <w:szCs w:val="20"/>
              </w:rPr>
            </w:pPr>
          </w:p>
        </w:tc>
        <w:tc>
          <w:tcPr>
            <w:tcW w:w="1099" w:type="dxa"/>
          </w:tcPr>
          <w:p w14:paraId="7DABBF0F" w14:textId="77777777" w:rsidR="004321B2" w:rsidRPr="00CD22D0" w:rsidRDefault="004321B2" w:rsidP="0031624A">
            <w:pPr>
              <w:pStyle w:val="spaceEUNormal"/>
              <w:rPr>
                <w:iCs/>
                <w:sz w:val="20"/>
                <w:szCs w:val="20"/>
              </w:rPr>
            </w:pPr>
          </w:p>
        </w:tc>
      </w:tr>
      <w:tr w:rsidR="004321B2" w:rsidRPr="00CD22D0" w14:paraId="5C00156D" w14:textId="77777777" w:rsidTr="00CD22D0">
        <w:trPr>
          <w:trHeight w:val="217"/>
        </w:trPr>
        <w:tc>
          <w:tcPr>
            <w:tcW w:w="1279" w:type="dxa"/>
          </w:tcPr>
          <w:p w14:paraId="296D4EDE" w14:textId="77777777" w:rsidR="004321B2" w:rsidRPr="00CD22D0" w:rsidRDefault="004321B2" w:rsidP="0031624A">
            <w:pPr>
              <w:pStyle w:val="spaceEUNormal"/>
              <w:rPr>
                <w:iCs/>
                <w:sz w:val="20"/>
                <w:szCs w:val="20"/>
              </w:rPr>
            </w:pPr>
            <w:r w:rsidRPr="00CD22D0">
              <w:rPr>
                <w:iCs/>
                <w:sz w:val="20"/>
                <w:szCs w:val="20"/>
              </w:rPr>
              <w:t>EUN links</w:t>
            </w:r>
          </w:p>
        </w:tc>
        <w:tc>
          <w:tcPr>
            <w:tcW w:w="1081" w:type="dxa"/>
          </w:tcPr>
          <w:p w14:paraId="61776CEB" w14:textId="77777777" w:rsidR="004321B2" w:rsidRPr="00CD22D0" w:rsidRDefault="004321B2" w:rsidP="0031624A">
            <w:pPr>
              <w:pStyle w:val="spaceEUNormal"/>
              <w:rPr>
                <w:iCs/>
                <w:sz w:val="20"/>
                <w:szCs w:val="20"/>
              </w:rPr>
            </w:pPr>
            <w:r w:rsidRPr="00CD22D0">
              <w:rPr>
                <w:iCs/>
                <w:sz w:val="20"/>
                <w:szCs w:val="20"/>
              </w:rPr>
              <w:t>EUN links</w:t>
            </w:r>
          </w:p>
        </w:tc>
        <w:tc>
          <w:tcPr>
            <w:tcW w:w="1081" w:type="dxa"/>
          </w:tcPr>
          <w:p w14:paraId="3D9A5E25" w14:textId="77777777" w:rsidR="004321B2" w:rsidRPr="00CD22D0" w:rsidRDefault="004321B2" w:rsidP="0031624A">
            <w:pPr>
              <w:pStyle w:val="spaceEUNormal"/>
              <w:rPr>
                <w:iCs/>
                <w:sz w:val="20"/>
                <w:szCs w:val="20"/>
              </w:rPr>
            </w:pPr>
            <w:r w:rsidRPr="00CD22D0">
              <w:rPr>
                <w:iCs/>
                <w:sz w:val="20"/>
                <w:szCs w:val="20"/>
              </w:rPr>
              <w:t>EUN links</w:t>
            </w:r>
          </w:p>
        </w:tc>
        <w:tc>
          <w:tcPr>
            <w:tcW w:w="1081" w:type="dxa"/>
          </w:tcPr>
          <w:p w14:paraId="661A850F" w14:textId="77777777" w:rsidR="004321B2" w:rsidRPr="00CD22D0" w:rsidRDefault="004321B2" w:rsidP="0031624A">
            <w:pPr>
              <w:pStyle w:val="spaceEUNormal"/>
              <w:rPr>
                <w:iCs/>
                <w:sz w:val="20"/>
                <w:szCs w:val="20"/>
              </w:rPr>
            </w:pPr>
            <w:r w:rsidRPr="00CD22D0">
              <w:rPr>
                <w:iCs/>
                <w:sz w:val="20"/>
                <w:szCs w:val="20"/>
              </w:rPr>
              <w:t>EUN links</w:t>
            </w:r>
          </w:p>
        </w:tc>
        <w:tc>
          <w:tcPr>
            <w:tcW w:w="1196" w:type="dxa"/>
          </w:tcPr>
          <w:p w14:paraId="226F8590" w14:textId="77777777" w:rsidR="004321B2" w:rsidRPr="00CD22D0" w:rsidRDefault="004321B2" w:rsidP="0031624A">
            <w:pPr>
              <w:pStyle w:val="spaceEUNormal"/>
              <w:rPr>
                <w:iCs/>
                <w:sz w:val="20"/>
                <w:szCs w:val="20"/>
              </w:rPr>
            </w:pPr>
            <w:r w:rsidRPr="00CD22D0">
              <w:rPr>
                <w:iCs/>
                <w:sz w:val="20"/>
                <w:szCs w:val="20"/>
              </w:rPr>
              <w:t>EUN links</w:t>
            </w:r>
          </w:p>
        </w:tc>
        <w:tc>
          <w:tcPr>
            <w:tcW w:w="1081" w:type="dxa"/>
          </w:tcPr>
          <w:p w14:paraId="2B63BB7B" w14:textId="77777777" w:rsidR="004321B2" w:rsidRPr="00CD22D0" w:rsidRDefault="004321B2" w:rsidP="0031624A">
            <w:pPr>
              <w:pStyle w:val="spaceEUNormal"/>
              <w:rPr>
                <w:iCs/>
                <w:sz w:val="20"/>
                <w:szCs w:val="20"/>
              </w:rPr>
            </w:pPr>
            <w:r w:rsidRPr="00CD22D0">
              <w:rPr>
                <w:iCs/>
                <w:sz w:val="20"/>
                <w:szCs w:val="20"/>
              </w:rPr>
              <w:t>EUN links</w:t>
            </w:r>
          </w:p>
        </w:tc>
        <w:tc>
          <w:tcPr>
            <w:tcW w:w="1099" w:type="dxa"/>
          </w:tcPr>
          <w:p w14:paraId="2C1C332E" w14:textId="77777777" w:rsidR="004321B2" w:rsidRPr="00CD22D0" w:rsidRDefault="004321B2" w:rsidP="0031624A">
            <w:pPr>
              <w:pStyle w:val="spaceEUNormal"/>
              <w:rPr>
                <w:iCs/>
                <w:sz w:val="20"/>
                <w:szCs w:val="20"/>
              </w:rPr>
            </w:pPr>
          </w:p>
        </w:tc>
        <w:tc>
          <w:tcPr>
            <w:tcW w:w="1099" w:type="dxa"/>
          </w:tcPr>
          <w:p w14:paraId="50E428DA" w14:textId="77777777" w:rsidR="004321B2" w:rsidRPr="00CD22D0" w:rsidRDefault="004321B2" w:rsidP="0031624A">
            <w:pPr>
              <w:pStyle w:val="spaceEUNormal"/>
              <w:rPr>
                <w:iCs/>
                <w:sz w:val="20"/>
                <w:szCs w:val="20"/>
              </w:rPr>
            </w:pPr>
          </w:p>
        </w:tc>
      </w:tr>
    </w:tbl>
    <w:p w14:paraId="2C4C9D2E" w14:textId="77777777" w:rsidR="004321B2" w:rsidRPr="00CD22D0" w:rsidRDefault="004321B2" w:rsidP="004321B2">
      <w:pPr>
        <w:pStyle w:val="spaceEUNormal"/>
        <w:rPr>
          <w:iCs/>
        </w:rPr>
      </w:pPr>
    </w:p>
    <w:p w14:paraId="073F472D" w14:textId="4D7B83C5" w:rsidR="00A85A66" w:rsidRPr="00CD22D0" w:rsidRDefault="004C066A" w:rsidP="00CD22D0">
      <w:pPr>
        <w:pStyle w:val="Heading2"/>
        <w:rPr>
          <w:rFonts w:eastAsia="Times New Roman"/>
          <w:shd w:val="clear" w:color="auto" w:fill="FFFFFF"/>
        </w:rPr>
      </w:pPr>
      <w:r w:rsidRPr="00CD22D0">
        <w:rPr>
          <w:rFonts w:eastAsia="Times New Roman"/>
          <w:shd w:val="clear" w:color="auto" w:fill="FFFFFF"/>
        </w:rPr>
        <w:t>Placement / practicum / assignment</w:t>
      </w:r>
      <w:r w:rsidR="00CD22D0">
        <w:rPr>
          <w:rStyle w:val="FootnoteReference"/>
          <w:rFonts w:eastAsia="Arial" w:cstheme="minorHAnsi"/>
          <w:b w:val="0"/>
        </w:rPr>
        <w:footnoteReference w:id="1"/>
      </w:r>
    </w:p>
    <w:p w14:paraId="1855104F" w14:textId="77777777" w:rsidR="004321B2" w:rsidRPr="00CD22D0" w:rsidRDefault="004321B2" w:rsidP="004321B2">
      <w:pPr>
        <w:rPr>
          <w:b/>
          <w:bCs/>
        </w:rPr>
      </w:pPr>
      <w:r w:rsidRPr="00CD22D0">
        <w:t>There are no space lessons in Greek secondary education curriculum to use them as entry points for the upcoming course. Possible in-service elements guide the course towards two existing peripheral activities. The first are annual courses about career guidance that take place in all grades of secondary education. The second are biannual secondary courses called “Projects” which have the freedom of curriculum and are accomplished in both periods (Winter-Spring).</w:t>
      </w:r>
    </w:p>
    <w:p w14:paraId="778FF666" w14:textId="2C3214CF" w:rsidR="00EB0313" w:rsidRPr="00CD22D0" w:rsidRDefault="00EB0313" w:rsidP="00CD22D0">
      <w:pPr>
        <w:pStyle w:val="Heading2"/>
      </w:pPr>
      <w:r w:rsidRPr="00CD22D0">
        <w:t>Follow-up</w:t>
      </w:r>
    </w:p>
    <w:p w14:paraId="2AB7592E" w14:textId="77777777" w:rsidR="004321B2" w:rsidRPr="00CD22D0" w:rsidRDefault="004321B2" w:rsidP="004321B2">
      <w:pPr>
        <w:rPr>
          <w:b/>
          <w:bCs/>
        </w:rPr>
      </w:pPr>
      <w:r w:rsidRPr="00CD22D0">
        <w:t>Results of both (annual and biannual) projects should be submitted to the course with assignments as also with project outcomes form.</w:t>
      </w:r>
    </w:p>
    <w:p w14:paraId="7219B20F" w14:textId="0DC070E2" w:rsidR="008422EA" w:rsidRPr="00CD22D0" w:rsidRDefault="00576A1B" w:rsidP="007755ED">
      <w:pPr>
        <w:pStyle w:val="Heading1"/>
      </w:pPr>
      <w:r w:rsidRPr="00CD22D0">
        <w:t>Training materials</w:t>
      </w:r>
    </w:p>
    <w:p w14:paraId="515F672C" w14:textId="413226CB" w:rsidR="00576A1B" w:rsidRPr="00CD22D0" w:rsidRDefault="0017713E" w:rsidP="00CD22D0">
      <w:pPr>
        <w:pStyle w:val="Heading2"/>
      </w:pPr>
      <w:r w:rsidRPr="00CD22D0">
        <w:lastRenderedPageBreak/>
        <w:t>Schedule and structure</w:t>
      </w:r>
    </w:p>
    <w:p w14:paraId="340386DB" w14:textId="508A0517" w:rsidR="004321B2" w:rsidRPr="00CD22D0" w:rsidRDefault="004321B2" w:rsidP="00CD22D0">
      <w:pPr>
        <w:pStyle w:val="ListParagraph"/>
      </w:pPr>
      <w:r w:rsidRPr="00CD22D0">
        <w:t>Introduction to the spaceEU project (module 1: ca. 4 workhours</w:t>
      </w:r>
      <w:r w:rsidR="00CD22D0">
        <w:rPr>
          <w:rStyle w:val="FootnoteReference"/>
          <w:rFonts w:ascii="Calibri" w:hAnsi="Calibri" w:cs="Calibri"/>
          <w:color w:val="000000"/>
          <w:shd w:val="clear" w:color="auto" w:fill="FFFFFF"/>
        </w:rPr>
        <w:footnoteReference w:id="2"/>
      </w:r>
      <w:r w:rsidRPr="00CD22D0">
        <w:t>)</w:t>
      </w:r>
    </w:p>
    <w:p w14:paraId="065942FF" w14:textId="77777777" w:rsidR="004321B2" w:rsidRPr="00CD22D0" w:rsidRDefault="004321B2" w:rsidP="00CD22D0">
      <w:pPr>
        <w:pStyle w:val="ListParagraph"/>
      </w:pPr>
      <w:r w:rsidRPr="00CD22D0">
        <w:t>Introduction to this training (module 1: ca. 2 workhours)</w:t>
      </w:r>
    </w:p>
    <w:p w14:paraId="296BF666" w14:textId="77777777" w:rsidR="004321B2" w:rsidRPr="00CD22D0" w:rsidRDefault="004321B2" w:rsidP="00CD22D0">
      <w:pPr>
        <w:pStyle w:val="ListParagraph"/>
      </w:pPr>
      <w:r w:rsidRPr="00CD22D0">
        <w:t>Demonstration of the repository of resources (modules 1-4: ca. 2 workhours each)</w:t>
      </w:r>
    </w:p>
    <w:p w14:paraId="2DD85EA7" w14:textId="77777777" w:rsidR="004321B2" w:rsidRPr="00CD22D0" w:rsidRDefault="004321B2" w:rsidP="00CD22D0">
      <w:pPr>
        <w:pStyle w:val="ListParagraph"/>
        <w:rPr>
          <w:shd w:val="clear" w:color="auto" w:fill="FFFFFF"/>
        </w:rPr>
      </w:pPr>
      <w:r w:rsidRPr="00CD22D0">
        <w:rPr>
          <w:shd w:val="clear" w:color="auto" w:fill="FFFFFF"/>
        </w:rPr>
        <w:t>Participants work on online asynchronous training task which is to connect Sci-Fi movies with repositories (ca. 3 workhours each module</w:t>
      </w:r>
      <w:proofErr w:type="gramStart"/>
      <w:r w:rsidRPr="00CD22D0">
        <w:rPr>
          <w:shd w:val="clear" w:color="auto" w:fill="FFFFFF"/>
        </w:rPr>
        <w:t>);</w:t>
      </w:r>
      <w:proofErr w:type="gramEnd"/>
      <w:r w:rsidRPr="00CD22D0">
        <w:rPr>
          <w:shd w:val="clear" w:color="auto" w:fill="FFFFFF"/>
        </w:rPr>
        <w:t xml:space="preserve"> </w:t>
      </w:r>
    </w:p>
    <w:p w14:paraId="60B3FDF7" w14:textId="77777777" w:rsidR="004321B2" w:rsidRPr="00CD22D0" w:rsidRDefault="004321B2" w:rsidP="00CD22D0">
      <w:pPr>
        <w:pStyle w:val="ListParagraph"/>
        <w:rPr>
          <w:shd w:val="clear" w:color="auto" w:fill="FFFFFF"/>
        </w:rPr>
      </w:pPr>
      <w:r w:rsidRPr="00CD22D0">
        <w:rPr>
          <w:shd w:val="clear" w:color="auto" w:fill="FFFFFF"/>
        </w:rPr>
        <w:t>Reflection in groups during forum conversations; Final assignment on the question “How can we use Sci-Fi movies in primary/secondary school to integrate space subjects?” (ca. 3 workhours)</w:t>
      </w:r>
    </w:p>
    <w:p w14:paraId="073C2F00" w14:textId="77777777" w:rsidR="00CD22D0" w:rsidRDefault="00CD22D0" w:rsidP="004321B2">
      <w:pPr>
        <w:rPr>
          <w:rFonts w:eastAsia="Arial"/>
        </w:rPr>
      </w:pPr>
    </w:p>
    <w:p w14:paraId="5BF13519" w14:textId="346E5192" w:rsidR="004321B2" w:rsidRPr="00CD22D0" w:rsidRDefault="004321B2" w:rsidP="004321B2">
      <w:pPr>
        <w:rPr>
          <w:rFonts w:eastAsia="Arial"/>
        </w:rPr>
      </w:pPr>
      <w:r w:rsidRPr="00CD22D0">
        <w:rPr>
          <w:rFonts w:eastAsia="Arial"/>
        </w:rPr>
        <w:t>Each week, with exception to the first and the two last weeks, follows the same structure.</w:t>
      </w:r>
    </w:p>
    <w:p w14:paraId="4F8EE4B6" w14:textId="77777777" w:rsidR="004321B2" w:rsidRPr="00CD22D0" w:rsidRDefault="004321B2" w:rsidP="004321B2">
      <w:pPr>
        <w:rPr>
          <w:rFonts w:eastAsia="Arial"/>
        </w:rPr>
      </w:pPr>
      <w:r w:rsidRPr="00CD22D0">
        <w:rPr>
          <w:rFonts w:eastAsia="Arial"/>
        </w:rPr>
        <w:t>In the very first module, the course will be introduced to the participants. Questions that can be addressed could be:</w:t>
      </w:r>
    </w:p>
    <w:p w14:paraId="37E8F1C9" w14:textId="77777777" w:rsidR="004321B2" w:rsidRPr="00CD22D0" w:rsidRDefault="004321B2" w:rsidP="00CD22D0">
      <w:pPr>
        <w:pStyle w:val="ListParagraph"/>
        <w:rPr>
          <w:rFonts w:eastAsia="Arial"/>
        </w:rPr>
      </w:pPr>
      <w:r w:rsidRPr="00CD22D0">
        <w:rPr>
          <w:rFonts w:eastAsia="Arial"/>
        </w:rPr>
        <w:t>How is science perceived in everyday life?</w:t>
      </w:r>
    </w:p>
    <w:p w14:paraId="7E90736C" w14:textId="77777777" w:rsidR="004321B2" w:rsidRPr="00CD22D0" w:rsidRDefault="004321B2" w:rsidP="00CD22D0">
      <w:pPr>
        <w:pStyle w:val="ListParagraph"/>
        <w:rPr>
          <w:rFonts w:eastAsia="Arial"/>
        </w:rPr>
      </w:pPr>
      <w:r w:rsidRPr="00CD22D0">
        <w:rPr>
          <w:rFonts w:eastAsia="Arial"/>
        </w:rPr>
        <w:t>Why is science important in everyday life?</w:t>
      </w:r>
    </w:p>
    <w:p w14:paraId="1B9B5182" w14:textId="7F7ED3C4" w:rsidR="004321B2" w:rsidRPr="00CD22D0" w:rsidRDefault="004321B2" w:rsidP="00CD22D0">
      <w:pPr>
        <w:pStyle w:val="ListParagraph"/>
        <w:rPr>
          <w:rFonts w:eastAsia="Arial"/>
        </w:rPr>
      </w:pPr>
      <w:r w:rsidRPr="00CD22D0">
        <w:rPr>
          <w:rFonts w:eastAsia="Arial"/>
        </w:rPr>
        <w:t>How can we use space and space topics as a medium to motivate and excite students for (space) science?</w:t>
      </w:r>
    </w:p>
    <w:p w14:paraId="7F814525" w14:textId="77777777" w:rsidR="00CD22D0" w:rsidRDefault="00CD22D0" w:rsidP="004321B2">
      <w:pPr>
        <w:rPr>
          <w:rFonts w:eastAsia="Arial"/>
        </w:rPr>
      </w:pPr>
    </w:p>
    <w:p w14:paraId="051E268A" w14:textId="2AE3C820" w:rsidR="004321B2" w:rsidRPr="00CD22D0" w:rsidRDefault="004321B2" w:rsidP="004321B2">
      <w:pPr>
        <w:rPr>
          <w:rFonts w:eastAsia="Arial"/>
        </w:rPr>
      </w:pPr>
      <w:r w:rsidRPr="00CD22D0">
        <w:rPr>
          <w:rFonts w:eastAsia="Arial"/>
        </w:rPr>
        <w:t xml:space="preserve">The instructor then gives an outline over the weeks to come and what will be expected from the participants. </w:t>
      </w:r>
    </w:p>
    <w:p w14:paraId="70B926B0" w14:textId="77777777" w:rsidR="004321B2" w:rsidRPr="00CD22D0" w:rsidRDefault="004321B2" w:rsidP="004321B2">
      <w:pPr>
        <w:rPr>
          <w:rFonts w:eastAsia="Arial"/>
        </w:rPr>
      </w:pPr>
      <w:r w:rsidRPr="00CD22D0">
        <w:rPr>
          <w:rFonts w:eastAsia="Arial"/>
        </w:rPr>
        <w:lastRenderedPageBreak/>
        <w:t>After the introduction part of the first module as well as in each of the following modules, the content of Sci-Fi movies will be discussed. A selection of space-related Sci-Fi movies could be:</w:t>
      </w:r>
    </w:p>
    <w:p w14:paraId="0A0E34BD" w14:textId="77777777" w:rsidR="004321B2" w:rsidRPr="00CD22D0" w:rsidRDefault="004321B2" w:rsidP="00CD22D0">
      <w:pPr>
        <w:pStyle w:val="ListParagraph"/>
        <w:rPr>
          <w:rFonts w:eastAsia="Arial"/>
        </w:rPr>
      </w:pPr>
      <w:r w:rsidRPr="00CD22D0">
        <w:rPr>
          <w:rFonts w:eastAsia="Arial"/>
        </w:rPr>
        <w:t>2001 A Space Odyssey</w:t>
      </w:r>
    </w:p>
    <w:p w14:paraId="5E09E171" w14:textId="77777777" w:rsidR="004321B2" w:rsidRPr="00CD22D0" w:rsidRDefault="004321B2" w:rsidP="00CD22D0">
      <w:pPr>
        <w:pStyle w:val="ListParagraph"/>
        <w:rPr>
          <w:rFonts w:eastAsia="Arial"/>
        </w:rPr>
      </w:pPr>
      <w:r w:rsidRPr="00CD22D0">
        <w:rPr>
          <w:rFonts w:eastAsia="Arial"/>
        </w:rPr>
        <w:t>Apollo 13</w:t>
      </w:r>
    </w:p>
    <w:p w14:paraId="3C1AA164" w14:textId="77777777" w:rsidR="004321B2" w:rsidRPr="00CD22D0" w:rsidRDefault="004321B2" w:rsidP="00CD22D0">
      <w:pPr>
        <w:pStyle w:val="ListParagraph"/>
        <w:rPr>
          <w:rFonts w:eastAsia="Arial"/>
        </w:rPr>
      </w:pPr>
      <w:r w:rsidRPr="00CD22D0">
        <w:rPr>
          <w:rFonts w:eastAsia="Arial"/>
        </w:rPr>
        <w:t>The Martian</w:t>
      </w:r>
    </w:p>
    <w:p w14:paraId="64AE3E09" w14:textId="77777777" w:rsidR="004321B2" w:rsidRPr="00CD22D0" w:rsidRDefault="004321B2" w:rsidP="00CD22D0">
      <w:pPr>
        <w:pStyle w:val="ListParagraph"/>
        <w:rPr>
          <w:rFonts w:eastAsia="Arial"/>
        </w:rPr>
      </w:pPr>
      <w:r w:rsidRPr="00CD22D0">
        <w:rPr>
          <w:rFonts w:eastAsia="Arial"/>
        </w:rPr>
        <w:t>Gravity</w:t>
      </w:r>
    </w:p>
    <w:p w14:paraId="0B8ECEC4" w14:textId="77777777" w:rsidR="004321B2" w:rsidRPr="00CD22D0" w:rsidRDefault="004321B2" w:rsidP="00CD22D0">
      <w:pPr>
        <w:pStyle w:val="ListParagraph"/>
        <w:rPr>
          <w:rFonts w:eastAsia="Arial"/>
        </w:rPr>
      </w:pPr>
      <w:r w:rsidRPr="00CD22D0">
        <w:rPr>
          <w:rFonts w:eastAsia="Arial"/>
        </w:rPr>
        <w:t>Interstellar</w:t>
      </w:r>
    </w:p>
    <w:p w14:paraId="6CEF1A42" w14:textId="2EE7C137" w:rsidR="004321B2" w:rsidRPr="00CD22D0" w:rsidRDefault="004321B2" w:rsidP="00CD22D0">
      <w:pPr>
        <w:pStyle w:val="ListParagraph"/>
        <w:rPr>
          <w:rFonts w:eastAsia="Arial"/>
        </w:rPr>
      </w:pPr>
      <w:r w:rsidRPr="00CD22D0">
        <w:rPr>
          <w:rFonts w:eastAsia="Arial"/>
        </w:rPr>
        <w:t xml:space="preserve">Star Wars </w:t>
      </w:r>
    </w:p>
    <w:p w14:paraId="36CC5085" w14:textId="77777777" w:rsidR="00CD22D0" w:rsidRDefault="00CD22D0" w:rsidP="004321B2">
      <w:pPr>
        <w:rPr>
          <w:rFonts w:eastAsia="Arial"/>
        </w:rPr>
      </w:pPr>
    </w:p>
    <w:p w14:paraId="2BCF43C0" w14:textId="1D468E43" w:rsidR="004321B2" w:rsidRPr="00CD22D0" w:rsidRDefault="004321B2" w:rsidP="004321B2">
      <w:pPr>
        <w:rPr>
          <w:rFonts w:eastAsia="Arial"/>
        </w:rPr>
      </w:pPr>
      <w:r w:rsidRPr="00CD22D0">
        <w:rPr>
          <w:rFonts w:eastAsia="Arial"/>
        </w:rPr>
        <w:t>Guiding questions for the analysis and discussion of the content, depending on each movie, could be:</w:t>
      </w:r>
    </w:p>
    <w:p w14:paraId="4966DFD0" w14:textId="77777777" w:rsidR="004321B2" w:rsidRPr="00CD22D0" w:rsidRDefault="004321B2" w:rsidP="00CD22D0">
      <w:pPr>
        <w:pStyle w:val="ListParagraph"/>
        <w:rPr>
          <w:rFonts w:eastAsia="Arial"/>
        </w:rPr>
      </w:pPr>
      <w:r w:rsidRPr="00CD22D0">
        <w:rPr>
          <w:rFonts w:eastAsia="Arial"/>
        </w:rPr>
        <w:t>What kind of science and technology is displayed in the movie?</w:t>
      </w:r>
    </w:p>
    <w:p w14:paraId="0AA4F7D9" w14:textId="77777777" w:rsidR="004321B2" w:rsidRPr="00CD22D0" w:rsidRDefault="004321B2" w:rsidP="00CD22D0">
      <w:pPr>
        <w:pStyle w:val="ListParagraph"/>
        <w:rPr>
          <w:rFonts w:eastAsia="Arial"/>
        </w:rPr>
      </w:pPr>
      <w:r w:rsidRPr="00CD22D0">
        <w:rPr>
          <w:rFonts w:eastAsia="Arial"/>
        </w:rPr>
        <w:t xml:space="preserve">How is this science and technology used and portrayed? How realistic is it? </w:t>
      </w:r>
    </w:p>
    <w:p w14:paraId="75C4E5AB" w14:textId="77777777" w:rsidR="004321B2" w:rsidRPr="00CD22D0" w:rsidRDefault="004321B2" w:rsidP="00CD22D0">
      <w:pPr>
        <w:pStyle w:val="ListParagraph"/>
        <w:rPr>
          <w:rFonts w:eastAsia="Arial"/>
        </w:rPr>
      </w:pPr>
      <w:r w:rsidRPr="00CD22D0">
        <w:rPr>
          <w:rFonts w:eastAsia="Arial"/>
        </w:rPr>
        <w:t>Can this be used to spark students’ interest in science? If so, how?</w:t>
      </w:r>
    </w:p>
    <w:p w14:paraId="1DABC6E9" w14:textId="77777777" w:rsidR="004321B2" w:rsidRPr="00CD22D0" w:rsidRDefault="004321B2" w:rsidP="00CD22D0">
      <w:pPr>
        <w:pStyle w:val="ListParagraph"/>
        <w:rPr>
          <w:rFonts w:eastAsia="Arial"/>
        </w:rPr>
      </w:pPr>
      <w:r w:rsidRPr="00CD22D0">
        <w:rPr>
          <w:rFonts w:eastAsia="Arial"/>
        </w:rPr>
        <w:t>How can we use Sci-Fi movies in primary/secondary school to integrate space subjects?</w:t>
      </w:r>
    </w:p>
    <w:p w14:paraId="61FAA0CC" w14:textId="77777777" w:rsidR="004321B2" w:rsidRPr="00CD22D0" w:rsidRDefault="004321B2" w:rsidP="004321B2">
      <w:pPr>
        <w:pStyle w:val="spaceEUNormal"/>
        <w:rPr>
          <w:rFonts w:eastAsia="Arial" w:cstheme="minorHAnsi"/>
          <w:bCs/>
        </w:rPr>
      </w:pPr>
    </w:p>
    <w:p w14:paraId="66F7AF3D" w14:textId="77777777" w:rsidR="004321B2" w:rsidRPr="00CD22D0" w:rsidRDefault="004321B2" w:rsidP="00CD22D0">
      <w:pPr>
        <w:rPr>
          <w:rFonts w:eastAsia="Arial"/>
        </w:rPr>
      </w:pPr>
      <w:r w:rsidRPr="00CD22D0">
        <w:rPr>
          <w:rFonts w:eastAsia="Arial"/>
        </w:rPr>
        <w:t xml:space="preserve">Following the discussion and analysis, possibly related careers will be presented to the participants. Please find the links to career paths in the section on links and materials. </w:t>
      </w:r>
    </w:p>
    <w:p w14:paraId="29A3CF67" w14:textId="57F1E86B" w:rsidR="001005A0" w:rsidRPr="00CD22D0" w:rsidRDefault="00D37B8F" w:rsidP="00CD22D0">
      <w:pPr>
        <w:pStyle w:val="Heading2"/>
      </w:pPr>
      <w:r w:rsidRPr="00CD22D0">
        <w:t>Resources and materials description</w:t>
      </w:r>
    </w:p>
    <w:p w14:paraId="6F02C6FE" w14:textId="77777777" w:rsidR="007E4C7E" w:rsidRPr="00CD22D0" w:rsidRDefault="007E4C7E" w:rsidP="007E4C7E">
      <w:r w:rsidRPr="00CD22D0">
        <w:t xml:space="preserve">The following links direct to a) webinars dedicated to </w:t>
      </w:r>
      <w:proofErr w:type="gramStart"/>
      <w:r w:rsidRPr="00CD22D0">
        <w:t>particular careers</w:t>
      </w:r>
      <w:proofErr w:type="gramEnd"/>
      <w:r w:rsidRPr="00CD22D0">
        <w:t xml:space="preserve"> and b) career sheets and descriptions.</w:t>
      </w:r>
    </w:p>
    <w:p w14:paraId="27501EF3" w14:textId="7678DB5E" w:rsidR="007E4C7E" w:rsidRPr="00CD22D0" w:rsidRDefault="007E4C7E" w:rsidP="003F3E7C">
      <w:pPr>
        <w:pStyle w:val="Heading3"/>
        <w:rPr>
          <w:rFonts w:eastAsiaTheme="minorEastAsia"/>
          <w:color w:val="auto"/>
          <w:sz w:val="20"/>
        </w:rPr>
      </w:pPr>
      <w:r w:rsidRPr="00CD22D0">
        <w:lastRenderedPageBreak/>
        <w:t>Webinars</w:t>
      </w:r>
    </w:p>
    <w:p w14:paraId="64DC905A" w14:textId="5485313C" w:rsidR="003F3E7C" w:rsidRPr="003F3E7C" w:rsidRDefault="005C3890" w:rsidP="003F3E7C">
      <w:pPr>
        <w:pStyle w:val="ListParagraph"/>
        <w:rPr>
          <w:u w:val="single"/>
        </w:rPr>
      </w:pPr>
      <w:hyperlink r:id="rId13" w:history="1">
        <w:r w:rsidR="003609DA" w:rsidRPr="00CD22D0">
          <w:rPr>
            <w:rStyle w:val="Hyperlink"/>
            <w:color w:val="auto"/>
          </w:rPr>
          <w:t>http://www.space-awareness.org/el/careers/webinar/webinar-3-space-careers-classroom/</w:t>
        </w:r>
      </w:hyperlink>
    </w:p>
    <w:p w14:paraId="58FC3AA2" w14:textId="77777777" w:rsidR="003609DA" w:rsidRPr="00CD22D0" w:rsidRDefault="005C3890" w:rsidP="00CD22D0">
      <w:pPr>
        <w:pStyle w:val="ListParagraph"/>
        <w:rPr>
          <w:u w:val="single"/>
        </w:rPr>
      </w:pPr>
      <w:hyperlink r:id="rId14" w:history="1">
        <w:r w:rsidR="003609DA" w:rsidRPr="00CD22D0">
          <w:rPr>
            <w:rStyle w:val="Hyperlink"/>
            <w:color w:val="auto"/>
          </w:rPr>
          <w:t>http://www.space-awareness.org/el/careers/webinar/webinar-4-path-space-careers/</w:t>
        </w:r>
      </w:hyperlink>
    </w:p>
    <w:p w14:paraId="5F623370" w14:textId="77777777" w:rsidR="003609DA" w:rsidRPr="00CD22D0" w:rsidRDefault="005C3890" w:rsidP="00CD22D0">
      <w:pPr>
        <w:pStyle w:val="ListParagraph"/>
        <w:rPr>
          <w:u w:val="single"/>
        </w:rPr>
      </w:pPr>
      <w:hyperlink r:id="rId15" w:history="1">
        <w:r w:rsidR="003609DA" w:rsidRPr="00CD22D0">
          <w:rPr>
            <w:rStyle w:val="Hyperlink"/>
            <w:color w:val="auto"/>
          </w:rPr>
          <w:t>http://www.space-awareness.org/el/careers/webinar/webinar-5-discover-space-awareness-activities-your-classroom/</w:t>
        </w:r>
      </w:hyperlink>
    </w:p>
    <w:p w14:paraId="57BC1BB4" w14:textId="29FD3CC6" w:rsidR="00DC5512" w:rsidRPr="003F3E7C" w:rsidRDefault="005C3890" w:rsidP="003F3E7C">
      <w:pPr>
        <w:pStyle w:val="ListParagraph"/>
        <w:rPr>
          <w:u w:val="single"/>
        </w:rPr>
      </w:pPr>
      <w:hyperlink r:id="rId16" w:history="1">
        <w:r w:rsidR="003609DA" w:rsidRPr="00CD22D0">
          <w:rPr>
            <w:rStyle w:val="Hyperlink"/>
            <w:color w:val="auto"/>
          </w:rPr>
          <w:t>http://www.space-awareness.org/el/careers/webinar/webinar-10-earth20-future-humankind-space/</w:t>
        </w:r>
      </w:hyperlink>
    </w:p>
    <w:p w14:paraId="6EA2AB64" w14:textId="49A67E32" w:rsidR="008E3CD1" w:rsidRPr="003F3E7C" w:rsidRDefault="003609DA" w:rsidP="003F3E7C">
      <w:pPr>
        <w:pStyle w:val="Heading3"/>
      </w:pPr>
      <w:r w:rsidRPr="003F3E7C">
        <w:t>Career sheets and descriptions</w:t>
      </w:r>
    </w:p>
    <w:p w14:paraId="21B5C370" w14:textId="77777777" w:rsidR="003609DA" w:rsidRPr="00CD22D0" w:rsidRDefault="005C3890" w:rsidP="00CD22D0">
      <w:pPr>
        <w:pStyle w:val="ListParagraph"/>
        <w:rPr>
          <w:u w:val="single"/>
        </w:rPr>
      </w:pPr>
      <w:hyperlink r:id="rId17" w:history="1">
        <w:r w:rsidR="003609DA" w:rsidRPr="00CD22D0">
          <w:rPr>
            <w:rStyle w:val="Hyperlink"/>
            <w:color w:val="auto"/>
          </w:rPr>
          <w:t>http://www.space-awareness.org/el/careers/career/ti-einai-o-astrobiologos/</w:t>
        </w:r>
      </w:hyperlink>
      <w:r w:rsidR="003609DA" w:rsidRPr="00CD22D0">
        <w:rPr>
          <w:u w:val="single"/>
        </w:rPr>
        <w:t xml:space="preserve"> </w:t>
      </w:r>
    </w:p>
    <w:p w14:paraId="55176BAA" w14:textId="77777777" w:rsidR="003609DA" w:rsidRPr="00CD22D0" w:rsidRDefault="005C3890" w:rsidP="00CD22D0">
      <w:pPr>
        <w:pStyle w:val="ListParagraph"/>
        <w:rPr>
          <w:u w:val="single"/>
        </w:rPr>
      </w:pPr>
      <w:hyperlink r:id="rId18" w:history="1">
        <w:r w:rsidR="003609DA" w:rsidRPr="00CD22D0">
          <w:rPr>
            <w:rStyle w:val="Hyperlink"/>
            <w:color w:val="auto"/>
          </w:rPr>
          <w:t>http://www.space-awareness.org/el/careers/career/ti-einai-o-astroxhmikos/</w:t>
        </w:r>
      </w:hyperlink>
      <w:r w:rsidR="003609DA" w:rsidRPr="00CD22D0">
        <w:rPr>
          <w:u w:val="single"/>
        </w:rPr>
        <w:t xml:space="preserve"> </w:t>
      </w:r>
    </w:p>
    <w:p w14:paraId="7E8A39A3" w14:textId="77777777" w:rsidR="003609DA" w:rsidRPr="00CD22D0" w:rsidRDefault="005C3890" w:rsidP="00CD22D0">
      <w:pPr>
        <w:pStyle w:val="ListParagraph"/>
        <w:rPr>
          <w:u w:val="single"/>
        </w:rPr>
      </w:pPr>
      <w:hyperlink r:id="rId19" w:history="1">
        <w:r w:rsidR="003609DA" w:rsidRPr="00CD22D0">
          <w:rPr>
            <w:rStyle w:val="Hyperlink"/>
            <w:color w:val="auto"/>
          </w:rPr>
          <w:t>http://www.space-awareness.org/el/careers/career/who-astronauts-costumes-designer/</w:t>
        </w:r>
      </w:hyperlink>
      <w:r w:rsidR="003609DA" w:rsidRPr="00CD22D0">
        <w:rPr>
          <w:u w:val="single"/>
        </w:rPr>
        <w:t xml:space="preserve"> </w:t>
      </w:r>
    </w:p>
    <w:p w14:paraId="17D21D1A" w14:textId="77777777" w:rsidR="003609DA" w:rsidRPr="00CD22D0" w:rsidRDefault="005C3890" w:rsidP="00CD22D0">
      <w:pPr>
        <w:pStyle w:val="ListParagraph"/>
        <w:rPr>
          <w:u w:val="single"/>
        </w:rPr>
      </w:pPr>
      <w:hyperlink r:id="rId20" w:history="1">
        <w:r w:rsidR="003609DA" w:rsidRPr="00CD22D0">
          <w:rPr>
            <w:rStyle w:val="Hyperlink"/>
            <w:color w:val="auto"/>
          </w:rPr>
          <w:t>http://www.esa.int/Our_Activities/Human_Spaceflight/Couture_in_orbit/Space_textiles_space_patterns</w:t>
        </w:r>
      </w:hyperlink>
      <w:r w:rsidR="003609DA" w:rsidRPr="00CD22D0">
        <w:rPr>
          <w:u w:val="single"/>
        </w:rPr>
        <w:t xml:space="preserve">  </w:t>
      </w:r>
    </w:p>
    <w:p w14:paraId="72B31DB9" w14:textId="77777777" w:rsidR="003609DA" w:rsidRPr="00CD22D0" w:rsidRDefault="005C3890" w:rsidP="00CD22D0">
      <w:pPr>
        <w:pStyle w:val="ListParagraph"/>
        <w:rPr>
          <w:u w:val="single"/>
        </w:rPr>
      </w:pPr>
      <w:hyperlink r:id="rId21" w:history="1">
        <w:r w:rsidR="003609DA" w:rsidRPr="00CD22D0">
          <w:rPr>
            <w:rStyle w:val="Hyperlink"/>
            <w:color w:val="auto"/>
          </w:rPr>
          <w:t>http://www.esa.int/Our_Activities/Human_Spaceflight/Couture_in_Orbit_from_spacewalk_to_catwalk</w:t>
        </w:r>
      </w:hyperlink>
      <w:r w:rsidR="003609DA" w:rsidRPr="00CD22D0">
        <w:rPr>
          <w:u w:val="single"/>
        </w:rPr>
        <w:t xml:space="preserve"> </w:t>
      </w:r>
    </w:p>
    <w:p w14:paraId="5C8833A6" w14:textId="77777777" w:rsidR="003609DA" w:rsidRPr="00CD22D0" w:rsidRDefault="005C3890" w:rsidP="00CD22D0">
      <w:pPr>
        <w:pStyle w:val="ListParagraph"/>
        <w:rPr>
          <w:u w:val="single"/>
        </w:rPr>
      </w:pPr>
      <w:hyperlink r:id="rId22" w:history="1">
        <w:r w:rsidR="003609DA" w:rsidRPr="00CD22D0">
          <w:rPr>
            <w:rStyle w:val="Hyperlink"/>
            <w:color w:val="auto"/>
          </w:rPr>
          <w:t>https://blog.sciencemuseum.org.uk/to-boldly-go-where-no-fashionista-has-gone-before/</w:t>
        </w:r>
      </w:hyperlink>
      <w:r w:rsidR="003609DA" w:rsidRPr="00CD22D0">
        <w:rPr>
          <w:u w:val="single"/>
        </w:rPr>
        <w:t xml:space="preserve"> </w:t>
      </w:r>
    </w:p>
    <w:p w14:paraId="70324171" w14:textId="77777777" w:rsidR="003609DA" w:rsidRPr="00CD22D0" w:rsidRDefault="005C3890" w:rsidP="00CD22D0">
      <w:pPr>
        <w:pStyle w:val="ListParagraph"/>
        <w:rPr>
          <w:u w:val="single"/>
        </w:rPr>
      </w:pPr>
      <w:hyperlink r:id="rId23" w:history="1">
        <w:r w:rsidR="003609DA" w:rsidRPr="00CD22D0">
          <w:rPr>
            <w:rStyle w:val="Hyperlink"/>
            <w:color w:val="auto"/>
          </w:rPr>
          <w:t>http://www.space-awareness.org/el/careers/career/who-astronomer/</w:t>
        </w:r>
      </w:hyperlink>
      <w:r w:rsidR="003609DA" w:rsidRPr="00CD22D0">
        <w:rPr>
          <w:u w:val="single"/>
        </w:rPr>
        <w:t xml:space="preserve"> </w:t>
      </w:r>
    </w:p>
    <w:p w14:paraId="53057998" w14:textId="77777777" w:rsidR="003609DA" w:rsidRPr="00CD22D0" w:rsidRDefault="005C3890" w:rsidP="00CD22D0">
      <w:pPr>
        <w:pStyle w:val="ListParagraph"/>
        <w:rPr>
          <w:u w:val="single"/>
        </w:rPr>
      </w:pPr>
      <w:hyperlink r:id="rId24" w:history="1">
        <w:r w:rsidR="003609DA" w:rsidRPr="00CD22D0">
          <w:rPr>
            <w:rStyle w:val="Hyperlink"/>
            <w:color w:val="auto"/>
          </w:rPr>
          <w:t>https://www.youtube.com/watch?v=MduaF0wPI_M</w:t>
        </w:r>
      </w:hyperlink>
      <w:r w:rsidR="003609DA" w:rsidRPr="00CD22D0">
        <w:rPr>
          <w:u w:val="single"/>
        </w:rPr>
        <w:t xml:space="preserve">  </w:t>
      </w:r>
    </w:p>
    <w:p w14:paraId="1416ABA4" w14:textId="77777777" w:rsidR="003609DA" w:rsidRPr="00CD22D0" w:rsidRDefault="005C3890" w:rsidP="00CD22D0">
      <w:pPr>
        <w:pStyle w:val="ListParagraph"/>
        <w:rPr>
          <w:u w:val="single"/>
        </w:rPr>
      </w:pPr>
      <w:hyperlink r:id="rId25" w:history="1">
        <w:r w:rsidR="003609DA" w:rsidRPr="00CD22D0">
          <w:rPr>
            <w:rStyle w:val="Hyperlink"/>
            <w:color w:val="auto"/>
          </w:rPr>
          <w:t>https://en.wikipedia.org/wiki/List_of_astronomical_observatories</w:t>
        </w:r>
      </w:hyperlink>
      <w:r w:rsidR="003609DA" w:rsidRPr="00CD22D0">
        <w:rPr>
          <w:u w:val="single"/>
        </w:rPr>
        <w:t xml:space="preserve"> </w:t>
      </w:r>
    </w:p>
    <w:p w14:paraId="44C369E0" w14:textId="77777777" w:rsidR="003609DA" w:rsidRPr="00CD22D0" w:rsidRDefault="005C3890" w:rsidP="00CD22D0">
      <w:pPr>
        <w:pStyle w:val="ListParagraph"/>
        <w:rPr>
          <w:u w:val="single"/>
        </w:rPr>
      </w:pPr>
      <w:hyperlink r:id="rId26" w:history="1">
        <w:r w:rsidR="003609DA" w:rsidRPr="00CD22D0">
          <w:rPr>
            <w:rStyle w:val="Hyperlink"/>
            <w:color w:val="auto"/>
          </w:rPr>
          <w:t>http://www.space-awareness.org/el/careers/career/who-archaeoastronomer/</w:t>
        </w:r>
      </w:hyperlink>
      <w:r w:rsidR="003609DA" w:rsidRPr="00CD22D0">
        <w:rPr>
          <w:u w:val="single"/>
        </w:rPr>
        <w:t xml:space="preserve"> </w:t>
      </w:r>
    </w:p>
    <w:p w14:paraId="17C1922A" w14:textId="77777777" w:rsidR="003609DA" w:rsidRPr="00CD22D0" w:rsidRDefault="005C3890" w:rsidP="00CD22D0">
      <w:pPr>
        <w:pStyle w:val="ListParagraph"/>
        <w:rPr>
          <w:u w:val="single"/>
        </w:rPr>
      </w:pPr>
      <w:hyperlink r:id="rId27" w:history="1">
        <w:r w:rsidR="003609DA" w:rsidRPr="00CD22D0">
          <w:rPr>
            <w:rStyle w:val="Hyperlink"/>
            <w:color w:val="auto"/>
          </w:rPr>
          <w:t>http://www.space-awareness.org/el/careers/career/who-science-historian/</w:t>
        </w:r>
      </w:hyperlink>
      <w:r w:rsidR="003609DA" w:rsidRPr="00CD22D0">
        <w:rPr>
          <w:u w:val="single"/>
        </w:rPr>
        <w:t xml:space="preserve"> </w:t>
      </w:r>
    </w:p>
    <w:p w14:paraId="78111C49" w14:textId="77777777" w:rsidR="003609DA" w:rsidRPr="00CD22D0" w:rsidRDefault="005C3890" w:rsidP="00CD22D0">
      <w:pPr>
        <w:pStyle w:val="ListParagraph"/>
        <w:rPr>
          <w:u w:val="single"/>
        </w:rPr>
      </w:pPr>
      <w:hyperlink r:id="rId28" w:history="1">
        <w:r w:rsidR="003609DA" w:rsidRPr="00CD22D0">
          <w:rPr>
            <w:rStyle w:val="Hyperlink"/>
            <w:color w:val="auto"/>
          </w:rPr>
          <w:t>http://www.space-awareness.org/el/careers/career/who-materials-engineer/</w:t>
        </w:r>
      </w:hyperlink>
      <w:r w:rsidR="003609DA" w:rsidRPr="00CD22D0">
        <w:rPr>
          <w:u w:val="single"/>
        </w:rPr>
        <w:t xml:space="preserve"> </w:t>
      </w:r>
    </w:p>
    <w:p w14:paraId="43772437" w14:textId="77777777" w:rsidR="003609DA" w:rsidRPr="00CD22D0" w:rsidRDefault="005C3890" w:rsidP="00CD22D0">
      <w:pPr>
        <w:pStyle w:val="ListParagraph"/>
        <w:rPr>
          <w:u w:val="single"/>
        </w:rPr>
      </w:pPr>
      <w:hyperlink r:id="rId29" w:history="1">
        <w:r w:rsidR="003609DA" w:rsidRPr="00CD22D0">
          <w:rPr>
            <w:rStyle w:val="Hyperlink"/>
            <w:color w:val="auto"/>
          </w:rPr>
          <w:t>http://www.space-awareness.org/el/careers/career/who-space-educator/</w:t>
        </w:r>
      </w:hyperlink>
      <w:r w:rsidR="003609DA" w:rsidRPr="00CD22D0">
        <w:rPr>
          <w:u w:val="single"/>
        </w:rPr>
        <w:t xml:space="preserve"> </w:t>
      </w:r>
    </w:p>
    <w:p w14:paraId="4CB52A05" w14:textId="77777777" w:rsidR="003609DA" w:rsidRPr="00CD22D0" w:rsidRDefault="005C3890" w:rsidP="00CD22D0">
      <w:pPr>
        <w:pStyle w:val="ListParagraph"/>
        <w:rPr>
          <w:u w:val="single"/>
        </w:rPr>
      </w:pPr>
      <w:hyperlink r:id="rId30" w:history="1">
        <w:r w:rsidR="003609DA" w:rsidRPr="00CD22D0">
          <w:rPr>
            <w:rStyle w:val="Hyperlink"/>
            <w:color w:val="auto"/>
          </w:rPr>
          <w:t>http://www.space-awareness.org/el/careers/interview/students-and-their-dreams-space/</w:t>
        </w:r>
      </w:hyperlink>
      <w:r w:rsidR="003609DA" w:rsidRPr="00CD22D0">
        <w:rPr>
          <w:u w:val="single"/>
        </w:rPr>
        <w:t xml:space="preserve"> </w:t>
      </w:r>
    </w:p>
    <w:p w14:paraId="5D19EC10" w14:textId="77777777" w:rsidR="003609DA" w:rsidRPr="00CD22D0" w:rsidRDefault="005C3890" w:rsidP="00CD22D0">
      <w:pPr>
        <w:pStyle w:val="ListParagraph"/>
        <w:rPr>
          <w:u w:val="single"/>
        </w:rPr>
      </w:pPr>
      <w:hyperlink r:id="rId31" w:history="1">
        <w:r w:rsidR="003609DA" w:rsidRPr="00CD22D0">
          <w:rPr>
            <w:rStyle w:val="Hyperlink"/>
            <w:color w:val="auto"/>
          </w:rPr>
          <w:t>http://www.space-awareness.org/el/careers/interview/dr-karen-olsson-francis/</w:t>
        </w:r>
      </w:hyperlink>
      <w:r w:rsidR="003609DA" w:rsidRPr="00CD22D0">
        <w:rPr>
          <w:u w:val="single"/>
        </w:rPr>
        <w:t xml:space="preserve"> </w:t>
      </w:r>
    </w:p>
    <w:p w14:paraId="46821161" w14:textId="77777777" w:rsidR="003609DA" w:rsidRPr="00CD22D0" w:rsidRDefault="005C3890" w:rsidP="00CD22D0">
      <w:pPr>
        <w:pStyle w:val="ListParagraph"/>
        <w:rPr>
          <w:u w:val="single"/>
        </w:rPr>
      </w:pPr>
      <w:hyperlink r:id="rId32" w:history="1">
        <w:r w:rsidR="003609DA" w:rsidRPr="00CD22D0">
          <w:rPr>
            <w:rStyle w:val="Hyperlink"/>
            <w:color w:val="auto"/>
          </w:rPr>
          <w:t>http://www.space-awareness.org/el/careers/interview/dr-susanne-schwenzer/</w:t>
        </w:r>
      </w:hyperlink>
      <w:r w:rsidR="003609DA" w:rsidRPr="00CD22D0">
        <w:rPr>
          <w:u w:val="single"/>
        </w:rPr>
        <w:t xml:space="preserve"> </w:t>
      </w:r>
    </w:p>
    <w:p w14:paraId="06E1A1D7" w14:textId="77777777" w:rsidR="003609DA" w:rsidRPr="00CD22D0" w:rsidRDefault="005C3890" w:rsidP="00CD22D0">
      <w:pPr>
        <w:pStyle w:val="ListParagraph"/>
        <w:rPr>
          <w:u w:val="single"/>
        </w:rPr>
      </w:pPr>
      <w:hyperlink r:id="rId33" w:history="1">
        <w:r w:rsidR="003609DA" w:rsidRPr="00CD22D0">
          <w:rPr>
            <w:rStyle w:val="Hyperlink"/>
            <w:color w:val="auto"/>
          </w:rPr>
          <w:t>http://www.space-awareness.org/el/careers/interview/dr-jorge-vago/</w:t>
        </w:r>
      </w:hyperlink>
    </w:p>
    <w:p w14:paraId="0A59675E" w14:textId="7E5A70B4" w:rsidR="003609DA" w:rsidRPr="00CD22D0" w:rsidRDefault="003609DA" w:rsidP="00D40C9E">
      <w:pPr>
        <w:jc w:val="both"/>
        <w:rPr>
          <w:lang w:eastAsia="en-GB"/>
        </w:rPr>
        <w:sectPr w:rsidR="003609DA" w:rsidRPr="00CD22D0" w:rsidSect="00746DA6">
          <w:headerReference w:type="even" r:id="rId34"/>
          <w:headerReference w:type="default" r:id="rId35"/>
          <w:footerReference w:type="even" r:id="rId36"/>
          <w:footerReference w:type="default" r:id="rId37"/>
          <w:pgSz w:w="11907" w:h="16840" w:code="9"/>
          <w:pgMar w:top="1440" w:right="1440" w:bottom="1440" w:left="1440" w:header="709" w:footer="709" w:gutter="0"/>
          <w:cols w:space="708"/>
          <w:docGrid w:linePitch="360"/>
        </w:sectPr>
      </w:pPr>
    </w:p>
    <w:p w14:paraId="7FAA2608" w14:textId="6C490C47" w:rsidR="00DC5512" w:rsidRPr="00CD22D0" w:rsidRDefault="00CE35AB" w:rsidP="00D40C9E">
      <w:pPr>
        <w:jc w:val="both"/>
      </w:pPr>
      <w:r w:rsidRPr="00CD22D0">
        <w:rPr>
          <w:noProof/>
          <w:lang w:eastAsia="pl-PL"/>
        </w:rPr>
        <w:lastRenderedPageBreak/>
        <w:drawing>
          <wp:anchor distT="0" distB="0" distL="114300" distR="114300" simplePos="0" relativeHeight="251659264" behindDoc="1" locked="0" layoutInCell="1" allowOverlap="1" wp14:anchorId="1315397D" wp14:editId="6FD3300F">
            <wp:simplePos x="0" y="0"/>
            <wp:positionH relativeFrom="column">
              <wp:posOffset>-977068</wp:posOffset>
            </wp:positionH>
            <wp:positionV relativeFrom="paragraph">
              <wp:posOffset>-1026051</wp:posOffset>
            </wp:positionV>
            <wp:extent cx="7658297" cy="10823760"/>
            <wp:effectExtent l="0" t="0" r="0" b="0"/>
            <wp:wrapNone/>
            <wp:docPr id="5" name="Obraz 5" descr="deliverable_template_cover_BACK_Obszar%20roboczy%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iverable_template_cover_BACK_Obszar%20roboczy%20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58297" cy="1082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1F9D7" w14:textId="3F77A6DC" w:rsidR="00DC5512" w:rsidRPr="00CD22D0" w:rsidRDefault="00DC5512" w:rsidP="00D40C9E">
      <w:pPr>
        <w:jc w:val="both"/>
      </w:pPr>
    </w:p>
    <w:p w14:paraId="3E5A8D8A" w14:textId="0F2DABF4" w:rsidR="00A06062" w:rsidRPr="00CD22D0" w:rsidRDefault="00A06062" w:rsidP="00D40C9E">
      <w:pPr>
        <w:ind w:firstLine="720"/>
        <w:jc w:val="both"/>
      </w:pPr>
    </w:p>
    <w:sectPr w:rsidR="00A06062" w:rsidRPr="00CD22D0" w:rsidSect="00746DA6">
      <w:headerReference w:type="even" r:id="rId39"/>
      <w:headerReference w:type="default" r:id="rId40"/>
      <w:footerReference w:type="even" r:id="rId4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1F6E" w14:textId="77777777" w:rsidR="008F22AF" w:rsidRDefault="008F22AF" w:rsidP="00A06062">
      <w:pPr>
        <w:spacing w:after="0" w:line="240" w:lineRule="auto"/>
      </w:pPr>
      <w:r>
        <w:separator/>
      </w:r>
    </w:p>
  </w:endnote>
  <w:endnote w:type="continuationSeparator" w:id="0">
    <w:p w14:paraId="2961D6BA" w14:textId="77777777" w:rsidR="008F22AF" w:rsidRDefault="008F22AF" w:rsidP="00A0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oppins SemiBold">
    <w:altName w:val="Mangal"/>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ton">
    <w:altName w:val="Calibri"/>
    <w:charset w:val="00"/>
    <w:family w:val="auto"/>
    <w:pitch w:val="variable"/>
    <w:sig w:usb0="00000003" w:usb1="00000000" w:usb2="00000000" w:usb3="00000000" w:csb0="00000001" w:csb1="00000000"/>
  </w:font>
  <w:font w:name="Don José Textil">
    <w:altName w:val="Calibri"/>
    <w:panose1 w:val="00000000000000000000"/>
    <w:charset w:val="00"/>
    <w:family w:val="auto"/>
    <w:notTrueType/>
    <w:pitch w:val="variable"/>
    <w:sig w:usb0="81000007" w:usb1="1000004A" w:usb2="00000000" w:usb3="00000000" w:csb0="00000001" w:csb1="00000000"/>
  </w:font>
  <w:font w:name="Source Serif Pro">
    <w:altName w:val="Cambria"/>
    <w:charset w:val="00"/>
    <w:family w:val="roman"/>
    <w:pitch w:val="variable"/>
    <w:sig w:usb0="00000007" w:usb1="00000001" w:usb2="00000000" w:usb3="00000000" w:csb0="00000093" w:csb1="00000000"/>
  </w:font>
  <w:font w:name="Poppins Medium">
    <w:charset w:val="4D"/>
    <w:family w:val="auto"/>
    <w:pitch w:val="variable"/>
    <w:sig w:usb0="00008007" w:usb1="00000000" w:usb2="00000000" w:usb3="00000000" w:csb0="00000093" w:csb1="00000000"/>
  </w:font>
  <w:font w:name="Ubuntu">
    <w:altName w:val="Calibri"/>
    <w:panose1 w:val="00000000000000000000"/>
    <w:charset w:val="00"/>
    <w:family w:val="swiss"/>
    <w:notTrueType/>
    <w:pitch w:val="default"/>
    <w:sig w:usb0="00000203" w:usb1="00000000" w:usb2="00000000" w:usb3="00000000" w:csb0="00000005" w:csb1="00000000"/>
  </w:font>
  <w:font w:name="Abel">
    <w:altName w:val="Arial Rounded MT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F0CD" w14:textId="77777777" w:rsidR="00937FDE" w:rsidRPr="00DC5512" w:rsidRDefault="00937FDE">
    <w:r w:rsidRPr="00DC5512">
      <w:rPr>
        <w:rFonts w:ascii="Abel" w:hAnsi="Abel"/>
      </w:rPr>
      <w:t>The information, documentation and figures in this deliverable are written by the SISCODE project consortium under EC grant agreement 788217 and do not necessarily reflect the views of the European Commission. The European Commission is not liable for any use that may be made of the information contained 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192496"/>
      <w:docPartObj>
        <w:docPartGallery w:val="Page Numbers (Bottom of Page)"/>
        <w:docPartUnique/>
      </w:docPartObj>
    </w:sdtPr>
    <w:sdtEndPr>
      <w:rPr>
        <w:noProof/>
      </w:rPr>
    </w:sdtEndPr>
    <w:sdtContent>
      <w:p w14:paraId="1CB50C1E" w14:textId="267DE267" w:rsidR="00E14D47" w:rsidRDefault="00E14D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8EB51" w14:textId="77777777" w:rsidR="00937FDE" w:rsidRPr="00DC5512" w:rsidRDefault="00937FDE" w:rsidP="007D0EBE">
    <w:pPr>
      <w:spacing w:after="0" w:line="240" w:lineRule="auto"/>
      <w:contextual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395170"/>
      <w:docPartObj>
        <w:docPartGallery w:val="Page Numbers (Bottom of Page)"/>
        <w:docPartUnique/>
      </w:docPartObj>
    </w:sdtPr>
    <w:sdtEndPr>
      <w:rPr>
        <w:noProof/>
      </w:rPr>
    </w:sdtEndPr>
    <w:sdtContent>
      <w:p w14:paraId="4E7D0451" w14:textId="1289FBB8" w:rsidR="00E14D47" w:rsidRDefault="00E14D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86C354" w14:textId="77777777" w:rsidR="00937FDE" w:rsidRPr="00A06062" w:rsidRDefault="00937FDE" w:rsidP="007D0EBE">
    <w:pPr>
      <w:spacing w:after="0"/>
      <w:contextualSpacing/>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F91E" w14:textId="77777777" w:rsidR="00937FDE" w:rsidRDefault="00937F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694EB" w14:textId="77777777" w:rsidR="008F22AF" w:rsidRDefault="008F22AF" w:rsidP="00A06062">
      <w:pPr>
        <w:spacing w:after="0" w:line="240" w:lineRule="auto"/>
      </w:pPr>
      <w:r>
        <w:separator/>
      </w:r>
    </w:p>
  </w:footnote>
  <w:footnote w:type="continuationSeparator" w:id="0">
    <w:p w14:paraId="18CF6FA7" w14:textId="77777777" w:rsidR="008F22AF" w:rsidRDefault="008F22AF" w:rsidP="00A06062">
      <w:pPr>
        <w:spacing w:after="0" w:line="240" w:lineRule="auto"/>
      </w:pPr>
      <w:r>
        <w:continuationSeparator/>
      </w:r>
    </w:p>
  </w:footnote>
  <w:footnote w:id="1">
    <w:p w14:paraId="167AF9B5" w14:textId="77777777" w:rsidR="00CD22D0" w:rsidRDefault="00CD22D0" w:rsidP="00CD22D0">
      <w:pPr>
        <w:pStyle w:val="FootnoteText"/>
      </w:pPr>
      <w:r>
        <w:rPr>
          <w:rStyle w:val="FootnoteReference"/>
        </w:rPr>
        <w:footnoteRef/>
      </w:r>
      <w:r>
        <w:t xml:space="preserve"> As this online course has been implemented in Greece, this is specific information targeted at educators working in this country.</w:t>
      </w:r>
    </w:p>
  </w:footnote>
  <w:footnote w:id="2">
    <w:p w14:paraId="59F23612" w14:textId="77777777" w:rsidR="00CD22D0" w:rsidRDefault="00CD22D0" w:rsidP="00CD22D0">
      <w:pPr>
        <w:pStyle w:val="FootnoteText"/>
      </w:pPr>
      <w:r>
        <w:rPr>
          <w:rStyle w:val="FootnoteReference"/>
        </w:rPr>
        <w:footnoteRef/>
      </w:r>
      <w:r>
        <w:t xml:space="preserve"> This is an estimation of participants’ workload in the online course. The workload for face-to-classes may differ.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AE44" w14:textId="77777777" w:rsidR="0081094E" w:rsidRPr="00986396" w:rsidRDefault="0081094E" w:rsidP="0081094E">
    <w:pPr>
      <w:tabs>
        <w:tab w:val="right" w:pos="9356"/>
      </w:tabs>
      <w:spacing w:after="0" w:line="240" w:lineRule="auto"/>
      <w:contextualSpacing/>
      <w:jc w:val="right"/>
      <w:rPr>
        <w:rFonts w:cstheme="minorHAnsi"/>
        <w:bCs/>
        <w:iCs/>
        <w:noProof/>
        <w:color w:val="BFBFBF" w:themeColor="background1" w:themeShade="BF"/>
        <w:sz w:val="18"/>
        <w:szCs w:val="20"/>
        <w:lang w:val="fr-FR" w:eastAsia="fr-BE"/>
      </w:rPr>
    </w:pPr>
    <w:r w:rsidRPr="00986396">
      <w:rPr>
        <w:bCs/>
        <w:noProof/>
        <w:color w:val="BFBFBF" w:themeColor="background1" w:themeShade="BF"/>
        <w:sz w:val="18"/>
        <w:szCs w:val="20"/>
        <w:lang w:eastAsia="fr-BE"/>
      </w:rPr>
      <w:drawing>
        <wp:anchor distT="0" distB="0" distL="114300" distR="114300" simplePos="0" relativeHeight="251660288" behindDoc="0" locked="0" layoutInCell="1" allowOverlap="1" wp14:anchorId="682A222C" wp14:editId="336DEBBE">
          <wp:simplePos x="0" y="0"/>
          <wp:positionH relativeFrom="column">
            <wp:posOffset>1238250</wp:posOffset>
          </wp:positionH>
          <wp:positionV relativeFrom="paragraph">
            <wp:posOffset>-271145</wp:posOffset>
          </wp:positionV>
          <wp:extent cx="590550" cy="619125"/>
          <wp:effectExtent l="0" t="0" r="0" b="9525"/>
          <wp:wrapSquare wrapText="bothSides"/>
          <wp:docPr id="4" name="Picture 4" descr="https://lh6.googleusercontent.com/eVacMzf9xAvIx-af0-1-x8SongOYmgTG_zh89XdsnYddlRX7PfWH4fnxHsYwP098JSE_A8TKm_vMqbyYertFuB4tdDDI_kBmdD9tX3wLsoTmhUDE9AjUH5jCCNvTOdwWXVmreei6b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VacMzf9xAvIx-af0-1-x8SongOYmgTG_zh89XdsnYddlRX7PfWH4fnxHsYwP098JSE_A8TKm_vMqbyYertFuB4tdDDI_kBmdD9tX3wLsoTmhUDE9AjUH5jCCNvTOdwWXVmreei6b8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22222" t="14857" r="21296" b="12000"/>
                  <a:stretch/>
                </pic:blipFill>
                <pic:spPr bwMode="auto">
                  <a:xfrm>
                    <a:off x="0" y="0"/>
                    <a:ext cx="59055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396">
      <w:rPr>
        <w:rFonts w:cstheme="minorHAnsi"/>
        <w:bCs/>
        <w:noProof/>
        <w:color w:val="BFBFBF" w:themeColor="background1" w:themeShade="BF"/>
        <w:sz w:val="18"/>
        <w:szCs w:val="20"/>
        <w:lang w:eastAsia="en-GB"/>
      </w:rPr>
      <w:drawing>
        <wp:anchor distT="0" distB="0" distL="114300" distR="114300" simplePos="0" relativeHeight="251659264" behindDoc="0" locked="0" layoutInCell="1" allowOverlap="1" wp14:anchorId="1AF9B83C" wp14:editId="791D91F6">
          <wp:simplePos x="0" y="0"/>
          <wp:positionH relativeFrom="margin">
            <wp:align>left</wp:align>
          </wp:positionH>
          <wp:positionV relativeFrom="paragraph">
            <wp:posOffset>-163377</wp:posOffset>
          </wp:positionV>
          <wp:extent cx="1087755" cy="4387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7"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087755" cy="438785"/>
                  </a:xfrm>
                  <a:prstGeom prst="rect">
                    <a:avLst/>
                  </a:prstGeom>
                  <a:noFill/>
                  <a:ln>
                    <a:noFill/>
                  </a:ln>
                </pic:spPr>
              </pic:pic>
            </a:graphicData>
          </a:graphic>
          <wp14:sizeRelV relativeFrom="margin">
            <wp14:pctHeight>0</wp14:pctHeight>
          </wp14:sizeRelV>
        </wp:anchor>
      </w:drawing>
    </w:r>
    <w:r w:rsidRPr="00986396">
      <w:rPr>
        <w:rFonts w:cstheme="minorHAnsi"/>
        <w:bCs/>
        <w:iCs/>
        <w:noProof/>
        <w:color w:val="BFBFBF" w:themeColor="background1" w:themeShade="BF"/>
        <w:sz w:val="18"/>
        <w:szCs w:val="20"/>
        <w:lang w:val="fr-FR" w:eastAsia="fr-BE"/>
      </w:rPr>
      <w:t>spaceEU TTIs Course Description and Resources</w:t>
    </w:r>
  </w:p>
  <w:p w14:paraId="32D31DC7" w14:textId="5F608334" w:rsidR="0081094E" w:rsidRPr="00986396" w:rsidRDefault="00CD22D0" w:rsidP="0081094E">
    <w:pPr>
      <w:tabs>
        <w:tab w:val="right" w:pos="9356"/>
      </w:tabs>
      <w:spacing w:after="0" w:line="240" w:lineRule="auto"/>
      <w:contextualSpacing/>
      <w:jc w:val="right"/>
      <w:rPr>
        <w:rFonts w:cstheme="minorHAnsi"/>
        <w:bCs/>
        <w:i/>
        <w:noProof/>
        <w:color w:val="BFBFBF" w:themeColor="background1" w:themeShade="BF"/>
        <w:sz w:val="18"/>
        <w:szCs w:val="20"/>
        <w:lang w:val="fr-FR" w:eastAsia="fr-BE"/>
      </w:rPr>
    </w:pPr>
    <w:r w:rsidRPr="00CD22D0">
      <w:rPr>
        <w:rFonts w:cstheme="minorHAnsi"/>
        <w:bCs/>
        <w:i/>
        <w:iCs/>
        <w:noProof/>
        <w:color w:val="BFBFBF" w:themeColor="background1" w:themeShade="BF"/>
        <w:sz w:val="18"/>
        <w:szCs w:val="20"/>
        <w:lang w:eastAsia="fr-BE"/>
      </w:rPr>
      <w:t>GFOSS (Open Technologies Alliance)</w:t>
    </w:r>
  </w:p>
  <w:p w14:paraId="3F8A2135" w14:textId="34AC0757" w:rsidR="00937FDE" w:rsidRPr="004E1A8A" w:rsidRDefault="00937FDE" w:rsidP="00896D3F">
    <w:pPr>
      <w:pStyle w:val="Caption"/>
      <w:spacing w:before="0" w:after="0"/>
      <w:rPr>
        <w:noProof/>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7E3B" w14:textId="77777777" w:rsidR="00CD22D0" w:rsidRPr="00986396" w:rsidRDefault="00CD22D0" w:rsidP="00CD22D0">
    <w:pPr>
      <w:tabs>
        <w:tab w:val="right" w:pos="9356"/>
      </w:tabs>
      <w:spacing w:after="0" w:line="240" w:lineRule="auto"/>
      <w:contextualSpacing/>
      <w:jc w:val="right"/>
      <w:rPr>
        <w:rFonts w:cstheme="minorHAnsi"/>
        <w:bCs/>
        <w:iCs/>
        <w:noProof/>
        <w:color w:val="BFBFBF" w:themeColor="background1" w:themeShade="BF"/>
        <w:sz w:val="18"/>
        <w:szCs w:val="20"/>
        <w:lang w:val="fr-FR" w:eastAsia="fr-BE"/>
      </w:rPr>
    </w:pPr>
    <w:r w:rsidRPr="00986396">
      <w:rPr>
        <w:bCs/>
        <w:noProof/>
        <w:color w:val="BFBFBF" w:themeColor="background1" w:themeShade="BF"/>
        <w:sz w:val="18"/>
        <w:szCs w:val="20"/>
        <w:lang w:eastAsia="fr-BE"/>
      </w:rPr>
      <w:drawing>
        <wp:anchor distT="0" distB="0" distL="114300" distR="114300" simplePos="0" relativeHeight="251663360" behindDoc="0" locked="0" layoutInCell="1" allowOverlap="1" wp14:anchorId="72968881" wp14:editId="13FFA790">
          <wp:simplePos x="0" y="0"/>
          <wp:positionH relativeFrom="column">
            <wp:posOffset>1238250</wp:posOffset>
          </wp:positionH>
          <wp:positionV relativeFrom="paragraph">
            <wp:posOffset>-271145</wp:posOffset>
          </wp:positionV>
          <wp:extent cx="590550" cy="619125"/>
          <wp:effectExtent l="0" t="0" r="0" b="9525"/>
          <wp:wrapSquare wrapText="bothSides"/>
          <wp:docPr id="9" name="Picture 9" descr="https://lh6.googleusercontent.com/eVacMzf9xAvIx-af0-1-x8SongOYmgTG_zh89XdsnYddlRX7PfWH4fnxHsYwP098JSE_A8TKm_vMqbyYertFuB4tdDDI_kBmdD9tX3wLsoTmhUDE9AjUH5jCCNvTOdwWXVmreei6b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VacMzf9xAvIx-af0-1-x8SongOYmgTG_zh89XdsnYddlRX7PfWH4fnxHsYwP098JSE_A8TKm_vMqbyYertFuB4tdDDI_kBmdD9tX3wLsoTmhUDE9AjUH5jCCNvTOdwWXVmreei6b8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22222" t="14857" r="21296" b="12000"/>
                  <a:stretch/>
                </pic:blipFill>
                <pic:spPr bwMode="auto">
                  <a:xfrm>
                    <a:off x="0" y="0"/>
                    <a:ext cx="59055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396">
      <w:rPr>
        <w:rFonts w:cstheme="minorHAnsi"/>
        <w:bCs/>
        <w:noProof/>
        <w:color w:val="BFBFBF" w:themeColor="background1" w:themeShade="BF"/>
        <w:sz w:val="18"/>
        <w:szCs w:val="20"/>
        <w:lang w:eastAsia="en-GB"/>
      </w:rPr>
      <w:drawing>
        <wp:anchor distT="0" distB="0" distL="114300" distR="114300" simplePos="0" relativeHeight="251662336" behindDoc="0" locked="0" layoutInCell="1" allowOverlap="1" wp14:anchorId="51CC0BF7" wp14:editId="1BF3D59B">
          <wp:simplePos x="0" y="0"/>
          <wp:positionH relativeFrom="margin">
            <wp:align>left</wp:align>
          </wp:positionH>
          <wp:positionV relativeFrom="paragraph">
            <wp:posOffset>-163377</wp:posOffset>
          </wp:positionV>
          <wp:extent cx="1087755" cy="43878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37"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087755" cy="438785"/>
                  </a:xfrm>
                  <a:prstGeom prst="rect">
                    <a:avLst/>
                  </a:prstGeom>
                  <a:noFill/>
                  <a:ln>
                    <a:noFill/>
                  </a:ln>
                </pic:spPr>
              </pic:pic>
            </a:graphicData>
          </a:graphic>
          <wp14:sizeRelV relativeFrom="margin">
            <wp14:pctHeight>0</wp14:pctHeight>
          </wp14:sizeRelV>
        </wp:anchor>
      </w:drawing>
    </w:r>
    <w:r w:rsidRPr="00986396">
      <w:rPr>
        <w:rFonts w:cstheme="minorHAnsi"/>
        <w:bCs/>
        <w:iCs/>
        <w:noProof/>
        <w:color w:val="BFBFBF" w:themeColor="background1" w:themeShade="BF"/>
        <w:sz w:val="18"/>
        <w:szCs w:val="20"/>
        <w:lang w:val="fr-FR" w:eastAsia="fr-BE"/>
      </w:rPr>
      <w:t>spaceEU TTIs Course Description and Resources</w:t>
    </w:r>
  </w:p>
  <w:p w14:paraId="024F4C64" w14:textId="32FBE294" w:rsidR="00937FDE" w:rsidRPr="00CD22D0" w:rsidRDefault="00CD22D0" w:rsidP="00CD22D0">
    <w:pPr>
      <w:tabs>
        <w:tab w:val="right" w:pos="9356"/>
      </w:tabs>
      <w:spacing w:after="0" w:line="240" w:lineRule="auto"/>
      <w:contextualSpacing/>
      <w:jc w:val="right"/>
      <w:rPr>
        <w:rFonts w:cstheme="minorHAnsi"/>
        <w:bCs/>
        <w:i/>
        <w:noProof/>
        <w:color w:val="BFBFBF" w:themeColor="background1" w:themeShade="BF"/>
        <w:sz w:val="18"/>
        <w:szCs w:val="20"/>
        <w:lang w:val="fr-FR" w:eastAsia="fr-BE"/>
      </w:rPr>
    </w:pPr>
    <w:r w:rsidRPr="00CD22D0">
      <w:rPr>
        <w:rFonts w:cstheme="minorHAnsi"/>
        <w:bCs/>
        <w:i/>
        <w:iCs/>
        <w:noProof/>
        <w:color w:val="BFBFBF" w:themeColor="background1" w:themeShade="BF"/>
        <w:sz w:val="18"/>
        <w:szCs w:val="20"/>
        <w:lang w:eastAsia="fr-BE"/>
      </w:rPr>
      <w:t>GFOSS (Open Technologies Alliance)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6814" w14:textId="77777777" w:rsidR="00937FDE" w:rsidRPr="00DC5512" w:rsidRDefault="00937FDE" w:rsidP="00DC55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05F5" w14:textId="743A54DD" w:rsidR="00CD22D0" w:rsidRPr="00CD22D0" w:rsidRDefault="00CD22D0" w:rsidP="00CD22D0">
    <w:pPr>
      <w:tabs>
        <w:tab w:val="right" w:pos="9356"/>
      </w:tabs>
      <w:spacing w:after="0" w:line="240" w:lineRule="auto"/>
      <w:contextualSpacing/>
      <w:jc w:val="right"/>
      <w:rPr>
        <w:rFonts w:cstheme="minorHAnsi"/>
        <w:bCs/>
        <w:i/>
        <w:noProof/>
        <w:color w:val="BFBFBF" w:themeColor="background1" w:themeShade="BF"/>
        <w:sz w:val="18"/>
        <w:szCs w:val="20"/>
        <w:lang w:val="fr-FR" w:eastAsia="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close up of a logo&#10;&#10;Description automatically generated" style="width:115.5pt;height:43.5pt;visibility:visible;mso-wrap-style:square" o:bullet="t">
        <v:imagedata r:id="rId1" o:title="A close up of a logo&#10;&#10;Description automatically generated"/>
      </v:shape>
    </w:pict>
  </w:numPicBullet>
  <w:abstractNum w:abstractNumId="0" w15:restartNumberingAfterBreak="0">
    <w:nsid w:val="037E3871"/>
    <w:multiLevelType w:val="hybridMultilevel"/>
    <w:tmpl w:val="0C882D7A"/>
    <w:lvl w:ilvl="0" w:tplc="0C000001">
      <w:start w:val="1"/>
      <w:numFmt w:val="bullet"/>
      <w:lvlText w:val=""/>
      <w:lvlJc w:val="left"/>
      <w:pPr>
        <w:ind w:left="1790" w:hanging="720"/>
      </w:pPr>
      <w:rPr>
        <w:rFonts w:ascii="Symbol" w:hAnsi="Symbol" w:hint="default"/>
      </w:rPr>
    </w:lvl>
    <w:lvl w:ilvl="1" w:tplc="0C000003" w:tentative="1">
      <w:start w:val="1"/>
      <w:numFmt w:val="bullet"/>
      <w:lvlText w:val="o"/>
      <w:lvlJc w:val="left"/>
      <w:pPr>
        <w:ind w:left="2150" w:hanging="360"/>
      </w:pPr>
      <w:rPr>
        <w:rFonts w:ascii="Courier New" w:hAnsi="Courier New" w:cs="Courier New" w:hint="default"/>
      </w:rPr>
    </w:lvl>
    <w:lvl w:ilvl="2" w:tplc="0C000005" w:tentative="1">
      <w:start w:val="1"/>
      <w:numFmt w:val="bullet"/>
      <w:lvlText w:val=""/>
      <w:lvlJc w:val="left"/>
      <w:pPr>
        <w:ind w:left="2870" w:hanging="360"/>
      </w:pPr>
      <w:rPr>
        <w:rFonts w:ascii="Wingdings" w:hAnsi="Wingdings" w:hint="default"/>
      </w:rPr>
    </w:lvl>
    <w:lvl w:ilvl="3" w:tplc="0C000001" w:tentative="1">
      <w:start w:val="1"/>
      <w:numFmt w:val="bullet"/>
      <w:lvlText w:val=""/>
      <w:lvlJc w:val="left"/>
      <w:pPr>
        <w:ind w:left="3590" w:hanging="360"/>
      </w:pPr>
      <w:rPr>
        <w:rFonts w:ascii="Symbol" w:hAnsi="Symbol" w:hint="default"/>
      </w:rPr>
    </w:lvl>
    <w:lvl w:ilvl="4" w:tplc="0C000003" w:tentative="1">
      <w:start w:val="1"/>
      <w:numFmt w:val="bullet"/>
      <w:lvlText w:val="o"/>
      <w:lvlJc w:val="left"/>
      <w:pPr>
        <w:ind w:left="4310" w:hanging="360"/>
      </w:pPr>
      <w:rPr>
        <w:rFonts w:ascii="Courier New" w:hAnsi="Courier New" w:cs="Courier New" w:hint="default"/>
      </w:rPr>
    </w:lvl>
    <w:lvl w:ilvl="5" w:tplc="0C000005" w:tentative="1">
      <w:start w:val="1"/>
      <w:numFmt w:val="bullet"/>
      <w:lvlText w:val=""/>
      <w:lvlJc w:val="left"/>
      <w:pPr>
        <w:ind w:left="5030" w:hanging="360"/>
      </w:pPr>
      <w:rPr>
        <w:rFonts w:ascii="Wingdings" w:hAnsi="Wingdings" w:hint="default"/>
      </w:rPr>
    </w:lvl>
    <w:lvl w:ilvl="6" w:tplc="0C000001" w:tentative="1">
      <w:start w:val="1"/>
      <w:numFmt w:val="bullet"/>
      <w:lvlText w:val=""/>
      <w:lvlJc w:val="left"/>
      <w:pPr>
        <w:ind w:left="5750" w:hanging="360"/>
      </w:pPr>
      <w:rPr>
        <w:rFonts w:ascii="Symbol" w:hAnsi="Symbol" w:hint="default"/>
      </w:rPr>
    </w:lvl>
    <w:lvl w:ilvl="7" w:tplc="0C000003" w:tentative="1">
      <w:start w:val="1"/>
      <w:numFmt w:val="bullet"/>
      <w:lvlText w:val="o"/>
      <w:lvlJc w:val="left"/>
      <w:pPr>
        <w:ind w:left="6470" w:hanging="360"/>
      </w:pPr>
      <w:rPr>
        <w:rFonts w:ascii="Courier New" w:hAnsi="Courier New" w:cs="Courier New" w:hint="default"/>
      </w:rPr>
    </w:lvl>
    <w:lvl w:ilvl="8" w:tplc="0C000005" w:tentative="1">
      <w:start w:val="1"/>
      <w:numFmt w:val="bullet"/>
      <w:lvlText w:val=""/>
      <w:lvlJc w:val="left"/>
      <w:pPr>
        <w:ind w:left="7190" w:hanging="360"/>
      </w:pPr>
      <w:rPr>
        <w:rFonts w:ascii="Wingdings" w:hAnsi="Wingdings" w:hint="default"/>
      </w:rPr>
    </w:lvl>
  </w:abstractNum>
  <w:abstractNum w:abstractNumId="1" w15:restartNumberingAfterBreak="0">
    <w:nsid w:val="04474F6B"/>
    <w:multiLevelType w:val="hybridMultilevel"/>
    <w:tmpl w:val="0A12CE54"/>
    <w:lvl w:ilvl="0" w:tplc="04090001">
      <w:start w:val="1"/>
      <w:numFmt w:val="bullet"/>
      <w:lvlText w:val=""/>
      <w:lvlJc w:val="left"/>
      <w:pPr>
        <w:ind w:left="1070" w:hanging="360"/>
      </w:pPr>
      <w:rPr>
        <w:rFonts w:ascii="Symbol" w:hAnsi="Symbol" w:hint="default"/>
      </w:rPr>
    </w:lvl>
    <w:lvl w:ilvl="1" w:tplc="0C000003" w:tentative="1">
      <w:start w:val="1"/>
      <w:numFmt w:val="bullet"/>
      <w:lvlText w:val="o"/>
      <w:lvlJc w:val="left"/>
      <w:pPr>
        <w:ind w:left="1790" w:hanging="360"/>
      </w:pPr>
      <w:rPr>
        <w:rFonts w:ascii="Courier New" w:hAnsi="Courier New" w:cs="Courier New" w:hint="default"/>
      </w:rPr>
    </w:lvl>
    <w:lvl w:ilvl="2" w:tplc="0C000005" w:tentative="1">
      <w:start w:val="1"/>
      <w:numFmt w:val="bullet"/>
      <w:lvlText w:val=""/>
      <w:lvlJc w:val="left"/>
      <w:pPr>
        <w:ind w:left="2510" w:hanging="360"/>
      </w:pPr>
      <w:rPr>
        <w:rFonts w:ascii="Wingdings" w:hAnsi="Wingdings" w:hint="default"/>
      </w:rPr>
    </w:lvl>
    <w:lvl w:ilvl="3" w:tplc="0C000001" w:tentative="1">
      <w:start w:val="1"/>
      <w:numFmt w:val="bullet"/>
      <w:lvlText w:val=""/>
      <w:lvlJc w:val="left"/>
      <w:pPr>
        <w:ind w:left="3230" w:hanging="360"/>
      </w:pPr>
      <w:rPr>
        <w:rFonts w:ascii="Symbol" w:hAnsi="Symbol" w:hint="default"/>
      </w:rPr>
    </w:lvl>
    <w:lvl w:ilvl="4" w:tplc="0C000003" w:tentative="1">
      <w:start w:val="1"/>
      <w:numFmt w:val="bullet"/>
      <w:lvlText w:val="o"/>
      <w:lvlJc w:val="left"/>
      <w:pPr>
        <w:ind w:left="3950" w:hanging="360"/>
      </w:pPr>
      <w:rPr>
        <w:rFonts w:ascii="Courier New" w:hAnsi="Courier New" w:cs="Courier New" w:hint="default"/>
      </w:rPr>
    </w:lvl>
    <w:lvl w:ilvl="5" w:tplc="0C000005" w:tentative="1">
      <w:start w:val="1"/>
      <w:numFmt w:val="bullet"/>
      <w:lvlText w:val=""/>
      <w:lvlJc w:val="left"/>
      <w:pPr>
        <w:ind w:left="4670" w:hanging="360"/>
      </w:pPr>
      <w:rPr>
        <w:rFonts w:ascii="Wingdings" w:hAnsi="Wingdings" w:hint="default"/>
      </w:rPr>
    </w:lvl>
    <w:lvl w:ilvl="6" w:tplc="0C000001" w:tentative="1">
      <w:start w:val="1"/>
      <w:numFmt w:val="bullet"/>
      <w:lvlText w:val=""/>
      <w:lvlJc w:val="left"/>
      <w:pPr>
        <w:ind w:left="5390" w:hanging="360"/>
      </w:pPr>
      <w:rPr>
        <w:rFonts w:ascii="Symbol" w:hAnsi="Symbol" w:hint="default"/>
      </w:rPr>
    </w:lvl>
    <w:lvl w:ilvl="7" w:tplc="0C000003" w:tentative="1">
      <w:start w:val="1"/>
      <w:numFmt w:val="bullet"/>
      <w:lvlText w:val="o"/>
      <w:lvlJc w:val="left"/>
      <w:pPr>
        <w:ind w:left="6110" w:hanging="360"/>
      </w:pPr>
      <w:rPr>
        <w:rFonts w:ascii="Courier New" w:hAnsi="Courier New" w:cs="Courier New" w:hint="default"/>
      </w:rPr>
    </w:lvl>
    <w:lvl w:ilvl="8" w:tplc="0C000005" w:tentative="1">
      <w:start w:val="1"/>
      <w:numFmt w:val="bullet"/>
      <w:lvlText w:val=""/>
      <w:lvlJc w:val="left"/>
      <w:pPr>
        <w:ind w:left="6830" w:hanging="360"/>
      </w:pPr>
      <w:rPr>
        <w:rFonts w:ascii="Wingdings" w:hAnsi="Wingdings" w:hint="default"/>
      </w:rPr>
    </w:lvl>
  </w:abstractNum>
  <w:abstractNum w:abstractNumId="2" w15:restartNumberingAfterBreak="0">
    <w:nsid w:val="07D94774"/>
    <w:multiLevelType w:val="hybridMultilevel"/>
    <w:tmpl w:val="FBD837D8"/>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7FC06F1"/>
    <w:multiLevelType w:val="hybridMultilevel"/>
    <w:tmpl w:val="15CC99B6"/>
    <w:lvl w:ilvl="0" w:tplc="0258383E">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012352B"/>
    <w:multiLevelType w:val="hybridMultilevel"/>
    <w:tmpl w:val="E0E8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41930"/>
    <w:multiLevelType w:val="hybridMultilevel"/>
    <w:tmpl w:val="A2B0E0CE"/>
    <w:lvl w:ilvl="0" w:tplc="DB7263DE">
      <w:start w:val="1"/>
      <w:numFmt w:val="lowerLetter"/>
      <w:pStyle w:val="Heading3"/>
      <w:lvlText w:val="%1)"/>
      <w:lvlJc w:val="left"/>
      <w:pPr>
        <w:ind w:left="720" w:hanging="360"/>
      </w:pPr>
      <w:rPr>
        <w:rFonts w:eastAsiaTheme="majorEastAsia" w:hint="default"/>
        <w:color w:val="0F0662"/>
        <w:sz w:val="28"/>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A043B52"/>
    <w:multiLevelType w:val="hybridMultilevel"/>
    <w:tmpl w:val="E1C6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812EA"/>
    <w:multiLevelType w:val="hybridMultilevel"/>
    <w:tmpl w:val="A462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A4B5E"/>
    <w:multiLevelType w:val="multilevel"/>
    <w:tmpl w:val="166EE550"/>
    <w:lvl w:ilvl="0">
      <w:start w:val="3"/>
      <w:numFmt w:val="decimal"/>
      <w:lvlText w:val="%1"/>
      <w:lvlJc w:val="left"/>
      <w:pPr>
        <w:ind w:left="405" w:hanging="405"/>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5040" w:hanging="1080"/>
      </w:pPr>
      <w:rPr>
        <w:rFonts w:hint="default"/>
      </w:rPr>
    </w:lvl>
    <w:lvl w:ilvl="3">
      <w:start w:val="1"/>
      <w:numFmt w:val="decimal"/>
      <w:lvlText w:val="%1.%2.%3.%4"/>
      <w:lvlJc w:val="left"/>
      <w:pPr>
        <w:ind w:left="7380" w:hanging="1440"/>
      </w:pPr>
      <w:rPr>
        <w:rFonts w:hint="default"/>
      </w:rPr>
    </w:lvl>
    <w:lvl w:ilvl="4">
      <w:start w:val="1"/>
      <w:numFmt w:val="decimal"/>
      <w:lvlText w:val="%1.%2.%3.%4.%5"/>
      <w:lvlJc w:val="left"/>
      <w:pPr>
        <w:ind w:left="9720" w:hanging="1800"/>
      </w:pPr>
      <w:rPr>
        <w:rFonts w:hint="default"/>
      </w:rPr>
    </w:lvl>
    <w:lvl w:ilvl="5">
      <w:start w:val="1"/>
      <w:numFmt w:val="decimal"/>
      <w:lvlText w:val="%1.%2.%3.%4.%5.%6"/>
      <w:lvlJc w:val="left"/>
      <w:pPr>
        <w:ind w:left="12060" w:hanging="2160"/>
      </w:pPr>
      <w:rPr>
        <w:rFonts w:hint="default"/>
      </w:rPr>
    </w:lvl>
    <w:lvl w:ilvl="6">
      <w:start w:val="1"/>
      <w:numFmt w:val="decimal"/>
      <w:lvlText w:val="%1.%2.%3.%4.%5.%6.%7"/>
      <w:lvlJc w:val="left"/>
      <w:pPr>
        <w:ind w:left="14400" w:hanging="2520"/>
      </w:pPr>
      <w:rPr>
        <w:rFonts w:hint="default"/>
      </w:rPr>
    </w:lvl>
    <w:lvl w:ilvl="7">
      <w:start w:val="1"/>
      <w:numFmt w:val="decimal"/>
      <w:lvlText w:val="%1.%2.%3.%4.%5.%6.%7.%8"/>
      <w:lvlJc w:val="left"/>
      <w:pPr>
        <w:ind w:left="16740" w:hanging="2880"/>
      </w:pPr>
      <w:rPr>
        <w:rFonts w:hint="default"/>
      </w:rPr>
    </w:lvl>
    <w:lvl w:ilvl="8">
      <w:start w:val="1"/>
      <w:numFmt w:val="decimal"/>
      <w:lvlText w:val="%1.%2.%3.%4.%5.%6.%7.%8.%9"/>
      <w:lvlJc w:val="left"/>
      <w:pPr>
        <w:ind w:left="19080" w:hanging="3240"/>
      </w:pPr>
      <w:rPr>
        <w:rFonts w:hint="default"/>
      </w:rPr>
    </w:lvl>
  </w:abstractNum>
  <w:abstractNum w:abstractNumId="9" w15:restartNumberingAfterBreak="0">
    <w:nsid w:val="1F424B7A"/>
    <w:multiLevelType w:val="hybridMultilevel"/>
    <w:tmpl w:val="B1FA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8449D"/>
    <w:multiLevelType w:val="hybridMultilevel"/>
    <w:tmpl w:val="E22EC206"/>
    <w:lvl w:ilvl="0" w:tplc="0409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296E2A23"/>
    <w:multiLevelType w:val="hybridMultilevel"/>
    <w:tmpl w:val="8110DB2E"/>
    <w:lvl w:ilvl="0" w:tplc="0409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2DF009DF"/>
    <w:multiLevelType w:val="hybridMultilevel"/>
    <w:tmpl w:val="15E444A2"/>
    <w:lvl w:ilvl="0" w:tplc="1D465C3E">
      <w:start w:val="3"/>
      <w:numFmt w:val="bullet"/>
      <w:lvlText w:val="-"/>
      <w:lvlJc w:val="left"/>
      <w:pPr>
        <w:ind w:left="1080" w:hanging="720"/>
      </w:pPr>
      <w:rPr>
        <w:rFonts w:ascii="Poppins" w:eastAsia="Times New Roman" w:hAnsi="Poppins" w:cs="Poppin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2E594DAE"/>
    <w:multiLevelType w:val="hybridMultilevel"/>
    <w:tmpl w:val="367A4486"/>
    <w:lvl w:ilvl="0" w:tplc="5338DE20">
      <w:start w:val="3"/>
      <w:numFmt w:val="bullet"/>
      <w:lvlText w:val="-"/>
      <w:lvlJc w:val="left"/>
      <w:pPr>
        <w:ind w:left="1080" w:hanging="720"/>
      </w:pPr>
      <w:rPr>
        <w:rFonts w:ascii="Poppins" w:eastAsia="Times New Roman" w:hAnsi="Poppins" w:cs="Poppin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2F602ECD"/>
    <w:multiLevelType w:val="hybridMultilevel"/>
    <w:tmpl w:val="61D8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E31DB"/>
    <w:multiLevelType w:val="hybridMultilevel"/>
    <w:tmpl w:val="CF0805FC"/>
    <w:lvl w:ilvl="0" w:tplc="0409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26C2373"/>
    <w:multiLevelType w:val="hybridMultilevel"/>
    <w:tmpl w:val="420E75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2EB1C80"/>
    <w:multiLevelType w:val="hybridMultilevel"/>
    <w:tmpl w:val="232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E591A"/>
    <w:multiLevelType w:val="hybridMultilevel"/>
    <w:tmpl w:val="10C2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04177"/>
    <w:multiLevelType w:val="multilevel"/>
    <w:tmpl w:val="4AB2FEFC"/>
    <w:lvl w:ilvl="0">
      <w:start w:val="1"/>
      <w:numFmt w:val="bullet"/>
      <w:lvlText w:val=""/>
      <w:lvlJc w:val="left"/>
      <w:pPr>
        <w:ind w:left="405" w:hanging="405"/>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0" w15:restartNumberingAfterBreak="0">
    <w:nsid w:val="3C0676BF"/>
    <w:multiLevelType w:val="multilevel"/>
    <w:tmpl w:val="B284F06A"/>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1" w15:restartNumberingAfterBreak="0">
    <w:nsid w:val="3C8C0342"/>
    <w:multiLevelType w:val="hybridMultilevel"/>
    <w:tmpl w:val="5852C80E"/>
    <w:lvl w:ilvl="0" w:tplc="0409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4001212E"/>
    <w:multiLevelType w:val="hybridMultilevel"/>
    <w:tmpl w:val="5E2C4F14"/>
    <w:lvl w:ilvl="0" w:tplc="04090001">
      <w:start w:val="1"/>
      <w:numFmt w:val="bullet"/>
      <w:lvlText w:val=""/>
      <w:lvlJc w:val="left"/>
      <w:pPr>
        <w:ind w:left="720" w:hanging="360"/>
      </w:pPr>
      <w:rPr>
        <w:rFonts w:ascii="Symbol" w:hAnsi="Symbol" w:hint="default"/>
      </w:rPr>
    </w:lvl>
    <w:lvl w:ilvl="1" w:tplc="3A62288E">
      <w:start w:val="1"/>
      <w:numFmt w:val="bullet"/>
      <w:lvlText w:val="-"/>
      <w:lvlJc w:val="left"/>
      <w:pPr>
        <w:ind w:left="1440" w:hanging="360"/>
      </w:pPr>
      <w:rPr>
        <w:rFonts w:ascii="Poppins" w:hAnsi="Poppins" w:hint="default"/>
      </w:rPr>
    </w:lvl>
    <w:lvl w:ilvl="2" w:tplc="0C00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5432E"/>
    <w:multiLevelType w:val="hybridMultilevel"/>
    <w:tmpl w:val="1EAE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80539"/>
    <w:multiLevelType w:val="hybridMultilevel"/>
    <w:tmpl w:val="23B6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11A99"/>
    <w:multiLevelType w:val="multilevel"/>
    <w:tmpl w:val="39D8755A"/>
    <w:lvl w:ilvl="0">
      <w:start w:val="1"/>
      <w:numFmt w:val="bullet"/>
      <w:lvlText w:val="o"/>
      <w:lvlJc w:val="left"/>
      <w:pPr>
        <w:ind w:left="405" w:hanging="405"/>
      </w:pPr>
      <w:rPr>
        <w:rFonts w:ascii="Courier New" w:hAnsi="Courier New" w:cs="Courier New"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6" w15:restartNumberingAfterBreak="0">
    <w:nsid w:val="46F603CD"/>
    <w:multiLevelType w:val="hybridMultilevel"/>
    <w:tmpl w:val="1B9E060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7" w15:restartNumberingAfterBreak="0">
    <w:nsid w:val="4C854B9C"/>
    <w:multiLevelType w:val="hybridMultilevel"/>
    <w:tmpl w:val="BFD8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831"/>
    <w:multiLevelType w:val="hybridMultilevel"/>
    <w:tmpl w:val="966ADA0E"/>
    <w:lvl w:ilvl="0" w:tplc="0409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54D47F2F"/>
    <w:multiLevelType w:val="hybridMultilevel"/>
    <w:tmpl w:val="CE424610"/>
    <w:lvl w:ilvl="0" w:tplc="2146BCA4">
      <w:start w:val="1"/>
      <w:numFmt w:val="bullet"/>
      <w:pStyle w:val="ListParagraph"/>
      <w:lvlText w:val=""/>
      <w:lvlJc w:val="left"/>
      <w:pPr>
        <w:ind w:left="1440" w:hanging="360"/>
      </w:pPr>
      <w:rPr>
        <w:rFonts w:ascii="Symbol" w:hAnsi="Symbol" w:hint="default"/>
        <w:color w:val="02CAD8"/>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CD929C8"/>
    <w:multiLevelType w:val="hybridMultilevel"/>
    <w:tmpl w:val="16921F6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5FDA6C44"/>
    <w:multiLevelType w:val="hybridMultilevel"/>
    <w:tmpl w:val="9AD0A4AE"/>
    <w:lvl w:ilvl="0" w:tplc="0409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632305B4"/>
    <w:multiLevelType w:val="multilevel"/>
    <w:tmpl w:val="CECC0828"/>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3" w15:restartNumberingAfterBreak="0">
    <w:nsid w:val="6A144E0C"/>
    <w:multiLevelType w:val="hybridMultilevel"/>
    <w:tmpl w:val="DDFE0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752DE"/>
    <w:multiLevelType w:val="hybridMultilevel"/>
    <w:tmpl w:val="A87A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B13AE"/>
    <w:multiLevelType w:val="hybridMultilevel"/>
    <w:tmpl w:val="61CA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C3A0F"/>
    <w:multiLevelType w:val="hybridMultilevel"/>
    <w:tmpl w:val="2D04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F2805"/>
    <w:multiLevelType w:val="hybridMultilevel"/>
    <w:tmpl w:val="16A07B70"/>
    <w:lvl w:ilvl="0" w:tplc="0C000001">
      <w:start w:val="1"/>
      <w:numFmt w:val="bullet"/>
      <w:lvlText w:val=""/>
      <w:lvlJc w:val="left"/>
      <w:pPr>
        <w:ind w:left="1080" w:hanging="72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8" w15:restartNumberingAfterBreak="0">
    <w:nsid w:val="72BA2686"/>
    <w:multiLevelType w:val="hybridMultilevel"/>
    <w:tmpl w:val="DB420EF6"/>
    <w:lvl w:ilvl="0" w:tplc="0C000017">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9" w15:restartNumberingAfterBreak="0">
    <w:nsid w:val="76A26ABD"/>
    <w:multiLevelType w:val="hybridMultilevel"/>
    <w:tmpl w:val="8FD8C3C6"/>
    <w:lvl w:ilvl="0" w:tplc="429008EC">
      <w:start w:val="3"/>
      <w:numFmt w:val="bullet"/>
      <w:lvlText w:val="•"/>
      <w:lvlJc w:val="left"/>
      <w:pPr>
        <w:ind w:left="1080" w:hanging="720"/>
      </w:pPr>
      <w:rPr>
        <w:rFonts w:ascii="Poppins" w:eastAsia="Times New Roman"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32591"/>
    <w:multiLevelType w:val="hybridMultilevel"/>
    <w:tmpl w:val="AFEA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066DA"/>
    <w:multiLevelType w:val="multilevel"/>
    <w:tmpl w:val="03ECF43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2" w15:restartNumberingAfterBreak="0">
    <w:nsid w:val="7A920098"/>
    <w:multiLevelType w:val="hybridMultilevel"/>
    <w:tmpl w:val="C8EC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95359"/>
    <w:multiLevelType w:val="hybridMultilevel"/>
    <w:tmpl w:val="7908B392"/>
    <w:lvl w:ilvl="0" w:tplc="7456792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F04C7"/>
    <w:multiLevelType w:val="multilevel"/>
    <w:tmpl w:val="8320EE48"/>
    <w:lvl w:ilvl="0">
      <w:start w:val="1"/>
      <w:numFmt w:val="decimal"/>
      <w:lvlText w:val="%1."/>
      <w:lvlJc w:val="left"/>
      <w:pPr>
        <w:ind w:left="360" w:hanging="360"/>
      </w:pPr>
    </w:lvl>
    <w:lvl w:ilvl="1">
      <w:start w:val="1"/>
      <w:numFmt w:val="decimal"/>
      <w:lvlText w:val="%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29"/>
  </w:num>
  <w:num w:numId="3">
    <w:abstractNumId w:val="43"/>
  </w:num>
  <w:num w:numId="4">
    <w:abstractNumId w:val="9"/>
  </w:num>
  <w:num w:numId="5">
    <w:abstractNumId w:val="34"/>
  </w:num>
  <w:num w:numId="6">
    <w:abstractNumId w:val="42"/>
  </w:num>
  <w:num w:numId="7">
    <w:abstractNumId w:val="33"/>
  </w:num>
  <w:num w:numId="8">
    <w:abstractNumId w:val="24"/>
  </w:num>
  <w:num w:numId="9">
    <w:abstractNumId w:val="27"/>
  </w:num>
  <w:num w:numId="10">
    <w:abstractNumId w:val="36"/>
  </w:num>
  <w:num w:numId="11">
    <w:abstractNumId w:val="18"/>
  </w:num>
  <w:num w:numId="12">
    <w:abstractNumId w:val="23"/>
  </w:num>
  <w:num w:numId="13">
    <w:abstractNumId w:val="40"/>
  </w:num>
  <w:num w:numId="14">
    <w:abstractNumId w:val="14"/>
  </w:num>
  <w:num w:numId="15">
    <w:abstractNumId w:val="35"/>
  </w:num>
  <w:num w:numId="16">
    <w:abstractNumId w:val="6"/>
  </w:num>
  <w:num w:numId="17">
    <w:abstractNumId w:val="17"/>
  </w:num>
  <w:num w:numId="18">
    <w:abstractNumId w:val="4"/>
  </w:num>
  <w:num w:numId="19">
    <w:abstractNumId w:val="7"/>
  </w:num>
  <w:num w:numId="20">
    <w:abstractNumId w:val="39"/>
  </w:num>
  <w:num w:numId="21">
    <w:abstractNumId w:val="3"/>
  </w:num>
  <w:num w:numId="22">
    <w:abstractNumId w:val="16"/>
  </w:num>
  <w:num w:numId="23">
    <w:abstractNumId w:val="12"/>
  </w:num>
  <w:num w:numId="24">
    <w:abstractNumId w:val="0"/>
  </w:num>
  <w:num w:numId="25">
    <w:abstractNumId w:val="30"/>
  </w:num>
  <w:num w:numId="26">
    <w:abstractNumId w:val="13"/>
  </w:num>
  <w:num w:numId="27">
    <w:abstractNumId w:val="37"/>
  </w:num>
  <w:num w:numId="28">
    <w:abstractNumId w:val="41"/>
  </w:num>
  <w:num w:numId="29">
    <w:abstractNumId w:val="8"/>
  </w:num>
  <w:num w:numId="30">
    <w:abstractNumId w:val="22"/>
  </w:num>
  <w:num w:numId="31">
    <w:abstractNumId w:val="26"/>
  </w:num>
  <w:num w:numId="32">
    <w:abstractNumId w:val="20"/>
  </w:num>
  <w:num w:numId="33">
    <w:abstractNumId w:val="32"/>
  </w:num>
  <w:num w:numId="34">
    <w:abstractNumId w:val="15"/>
  </w:num>
  <w:num w:numId="35">
    <w:abstractNumId w:val="25"/>
  </w:num>
  <w:num w:numId="36">
    <w:abstractNumId w:val="19"/>
  </w:num>
  <w:num w:numId="37">
    <w:abstractNumId w:val="10"/>
  </w:num>
  <w:num w:numId="38">
    <w:abstractNumId w:val="31"/>
  </w:num>
  <w:num w:numId="39">
    <w:abstractNumId w:val="21"/>
  </w:num>
  <w:num w:numId="40">
    <w:abstractNumId w:val="11"/>
  </w:num>
  <w:num w:numId="41">
    <w:abstractNumId w:val="28"/>
  </w:num>
  <w:num w:numId="42">
    <w:abstractNumId w:val="1"/>
  </w:num>
  <w:num w:numId="43">
    <w:abstractNumId w:val="2"/>
  </w:num>
  <w:num w:numId="44">
    <w:abstractNumId w:val="38"/>
  </w:num>
  <w:num w:numId="4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9B"/>
    <w:rsid w:val="00021E1E"/>
    <w:rsid w:val="00050F24"/>
    <w:rsid w:val="00075C66"/>
    <w:rsid w:val="00080F1B"/>
    <w:rsid w:val="000857DB"/>
    <w:rsid w:val="000E054B"/>
    <w:rsid w:val="001005A0"/>
    <w:rsid w:val="0011019B"/>
    <w:rsid w:val="00134217"/>
    <w:rsid w:val="00151403"/>
    <w:rsid w:val="0017713E"/>
    <w:rsid w:val="001A7795"/>
    <w:rsid w:val="001E590B"/>
    <w:rsid w:val="00225C12"/>
    <w:rsid w:val="00235E21"/>
    <w:rsid w:val="00242057"/>
    <w:rsid w:val="00266F9D"/>
    <w:rsid w:val="00282C92"/>
    <w:rsid w:val="002B20C4"/>
    <w:rsid w:val="002D24AB"/>
    <w:rsid w:val="002D3CEB"/>
    <w:rsid w:val="002D59C6"/>
    <w:rsid w:val="00304A5D"/>
    <w:rsid w:val="003528FE"/>
    <w:rsid w:val="003609DA"/>
    <w:rsid w:val="003657CA"/>
    <w:rsid w:val="00371A45"/>
    <w:rsid w:val="00393F4B"/>
    <w:rsid w:val="003A7630"/>
    <w:rsid w:val="003B53E6"/>
    <w:rsid w:val="003D5C13"/>
    <w:rsid w:val="003E26FE"/>
    <w:rsid w:val="003E2CFA"/>
    <w:rsid w:val="003F3E7C"/>
    <w:rsid w:val="003F4F2A"/>
    <w:rsid w:val="00412658"/>
    <w:rsid w:val="00431185"/>
    <w:rsid w:val="004321B2"/>
    <w:rsid w:val="004446FD"/>
    <w:rsid w:val="00456B0B"/>
    <w:rsid w:val="00473A4D"/>
    <w:rsid w:val="004C066A"/>
    <w:rsid w:val="004D5C54"/>
    <w:rsid w:val="004D5F05"/>
    <w:rsid w:val="004E1A8A"/>
    <w:rsid w:val="004E417D"/>
    <w:rsid w:val="00500322"/>
    <w:rsid w:val="0050415B"/>
    <w:rsid w:val="00531D99"/>
    <w:rsid w:val="00535C07"/>
    <w:rsid w:val="005425FC"/>
    <w:rsid w:val="005539F0"/>
    <w:rsid w:val="00571AC1"/>
    <w:rsid w:val="00576A1B"/>
    <w:rsid w:val="0058311F"/>
    <w:rsid w:val="0059532B"/>
    <w:rsid w:val="005A18FB"/>
    <w:rsid w:val="005B41E1"/>
    <w:rsid w:val="005C3890"/>
    <w:rsid w:val="005E04A7"/>
    <w:rsid w:val="005E3867"/>
    <w:rsid w:val="00650B76"/>
    <w:rsid w:val="00650F8C"/>
    <w:rsid w:val="00663CCF"/>
    <w:rsid w:val="0067050F"/>
    <w:rsid w:val="006772CC"/>
    <w:rsid w:val="006A2B97"/>
    <w:rsid w:val="006A5D64"/>
    <w:rsid w:val="006B1867"/>
    <w:rsid w:val="006E4496"/>
    <w:rsid w:val="006E7C61"/>
    <w:rsid w:val="00711A9B"/>
    <w:rsid w:val="00715465"/>
    <w:rsid w:val="00722299"/>
    <w:rsid w:val="00725C78"/>
    <w:rsid w:val="00734C7D"/>
    <w:rsid w:val="007372D1"/>
    <w:rsid w:val="00746DA6"/>
    <w:rsid w:val="00747B6E"/>
    <w:rsid w:val="007536E0"/>
    <w:rsid w:val="007735EB"/>
    <w:rsid w:val="007755ED"/>
    <w:rsid w:val="00792BD4"/>
    <w:rsid w:val="007C310C"/>
    <w:rsid w:val="007D0EBE"/>
    <w:rsid w:val="007E4C7E"/>
    <w:rsid w:val="0081094E"/>
    <w:rsid w:val="008208A4"/>
    <w:rsid w:val="00832E78"/>
    <w:rsid w:val="008422EA"/>
    <w:rsid w:val="00856EBD"/>
    <w:rsid w:val="00896D3F"/>
    <w:rsid w:val="008B2EF1"/>
    <w:rsid w:val="008D697E"/>
    <w:rsid w:val="008E3CD1"/>
    <w:rsid w:val="008E6E2B"/>
    <w:rsid w:val="008F09F5"/>
    <w:rsid w:val="008F22AF"/>
    <w:rsid w:val="0090517F"/>
    <w:rsid w:val="00937FDE"/>
    <w:rsid w:val="00950E94"/>
    <w:rsid w:val="00951CC4"/>
    <w:rsid w:val="00961994"/>
    <w:rsid w:val="0096751E"/>
    <w:rsid w:val="00974D8C"/>
    <w:rsid w:val="00986396"/>
    <w:rsid w:val="009A4CDC"/>
    <w:rsid w:val="009F25C3"/>
    <w:rsid w:val="00A06062"/>
    <w:rsid w:val="00A24D70"/>
    <w:rsid w:val="00A3256B"/>
    <w:rsid w:val="00A444C4"/>
    <w:rsid w:val="00A61440"/>
    <w:rsid w:val="00A85A66"/>
    <w:rsid w:val="00A95093"/>
    <w:rsid w:val="00AB6B0A"/>
    <w:rsid w:val="00AC2E45"/>
    <w:rsid w:val="00AC692C"/>
    <w:rsid w:val="00B01042"/>
    <w:rsid w:val="00B162E1"/>
    <w:rsid w:val="00B46B1A"/>
    <w:rsid w:val="00B5236C"/>
    <w:rsid w:val="00BA7EC2"/>
    <w:rsid w:val="00BC2647"/>
    <w:rsid w:val="00BD4806"/>
    <w:rsid w:val="00BE0E46"/>
    <w:rsid w:val="00BE656E"/>
    <w:rsid w:val="00BF0A3A"/>
    <w:rsid w:val="00C03F47"/>
    <w:rsid w:val="00C25E3A"/>
    <w:rsid w:val="00C27549"/>
    <w:rsid w:val="00C420E9"/>
    <w:rsid w:val="00C51F34"/>
    <w:rsid w:val="00C536FB"/>
    <w:rsid w:val="00C8194A"/>
    <w:rsid w:val="00C834FB"/>
    <w:rsid w:val="00C96A11"/>
    <w:rsid w:val="00CC1311"/>
    <w:rsid w:val="00CD22D0"/>
    <w:rsid w:val="00CE35AB"/>
    <w:rsid w:val="00D250DF"/>
    <w:rsid w:val="00D3017F"/>
    <w:rsid w:val="00D33308"/>
    <w:rsid w:val="00D37B8F"/>
    <w:rsid w:val="00D40C9E"/>
    <w:rsid w:val="00D41FCC"/>
    <w:rsid w:val="00D519DA"/>
    <w:rsid w:val="00D63DB9"/>
    <w:rsid w:val="00D8155A"/>
    <w:rsid w:val="00DA5604"/>
    <w:rsid w:val="00DA5B76"/>
    <w:rsid w:val="00DB63D2"/>
    <w:rsid w:val="00DC08D8"/>
    <w:rsid w:val="00DC3F5B"/>
    <w:rsid w:val="00DC5512"/>
    <w:rsid w:val="00DD63F3"/>
    <w:rsid w:val="00DE042C"/>
    <w:rsid w:val="00DF519F"/>
    <w:rsid w:val="00E14D47"/>
    <w:rsid w:val="00E328DF"/>
    <w:rsid w:val="00E50C5D"/>
    <w:rsid w:val="00E55782"/>
    <w:rsid w:val="00E77657"/>
    <w:rsid w:val="00EB0313"/>
    <w:rsid w:val="00ED7752"/>
    <w:rsid w:val="00EE69FD"/>
    <w:rsid w:val="00F102AF"/>
    <w:rsid w:val="00F16A12"/>
    <w:rsid w:val="00F304BA"/>
    <w:rsid w:val="00F325C0"/>
    <w:rsid w:val="00F3549C"/>
    <w:rsid w:val="00F537D8"/>
    <w:rsid w:val="00F604CA"/>
    <w:rsid w:val="00F95BB8"/>
    <w:rsid w:val="00FE5A8E"/>
    <w:rsid w:val="00FE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102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aliases w:val="Text"/>
    <w:qFormat/>
    <w:rsid w:val="001E590B"/>
    <w:pPr>
      <w:spacing w:line="360" w:lineRule="auto"/>
    </w:pPr>
    <w:rPr>
      <w:rFonts w:ascii="Poppins" w:hAnsi="Poppins"/>
      <w:sz w:val="20"/>
      <w:lang w:val="en-GB"/>
    </w:rPr>
  </w:style>
  <w:style w:type="paragraph" w:styleId="Heading1">
    <w:name w:val="heading 1"/>
    <w:aliases w:val="H1"/>
    <w:basedOn w:val="Normal"/>
    <w:next w:val="Normal"/>
    <w:link w:val="Heading1Char"/>
    <w:uiPriority w:val="9"/>
    <w:qFormat/>
    <w:rsid w:val="007755ED"/>
    <w:pPr>
      <w:spacing w:before="480" w:after="240" w:line="240" w:lineRule="auto"/>
      <w:contextualSpacing/>
      <w:outlineLvl w:val="0"/>
    </w:pPr>
    <w:rPr>
      <w:rFonts w:eastAsiaTheme="majorEastAsia" w:cstheme="majorBidi"/>
      <w:b/>
      <w:bCs/>
      <w:color w:val="0F0662"/>
      <w:sz w:val="50"/>
      <w:szCs w:val="28"/>
    </w:rPr>
  </w:style>
  <w:style w:type="paragraph" w:styleId="Heading2">
    <w:name w:val="heading 2"/>
    <w:aliases w:val="H2"/>
    <w:basedOn w:val="Normal"/>
    <w:next w:val="Normal"/>
    <w:link w:val="Heading2Char"/>
    <w:uiPriority w:val="9"/>
    <w:unhideWhenUsed/>
    <w:qFormat/>
    <w:rsid w:val="00CD22D0"/>
    <w:pPr>
      <w:keepNext/>
      <w:spacing w:before="480" w:after="100" w:line="240" w:lineRule="auto"/>
      <w:outlineLvl w:val="1"/>
    </w:pPr>
    <w:rPr>
      <w:rFonts w:ascii="Poppins SemiBold" w:eastAsiaTheme="majorEastAsia" w:hAnsi="Poppins SemiBold" w:cstheme="majorBidi"/>
      <w:b/>
      <w:bCs/>
      <w:color w:val="0F0662"/>
      <w:sz w:val="28"/>
      <w:szCs w:val="20"/>
    </w:rPr>
  </w:style>
  <w:style w:type="paragraph" w:styleId="Heading3">
    <w:name w:val="heading 3"/>
    <w:aliases w:val="H3"/>
    <w:basedOn w:val="Normal"/>
    <w:next w:val="Normal"/>
    <w:link w:val="Heading3Char"/>
    <w:uiPriority w:val="9"/>
    <w:unhideWhenUsed/>
    <w:qFormat/>
    <w:rsid w:val="003F3E7C"/>
    <w:pPr>
      <w:keepNext/>
      <w:numPr>
        <w:numId w:val="45"/>
      </w:numPr>
      <w:spacing w:before="480" w:after="100"/>
      <w:ind w:left="425" w:hanging="425"/>
      <w:outlineLvl w:val="2"/>
    </w:pPr>
    <w:rPr>
      <w:rFonts w:eastAsiaTheme="majorEastAsia" w:cs="Poppins"/>
      <w:color w:val="0F0662"/>
      <w:sz w:val="28"/>
      <w:szCs w:val="20"/>
    </w:rPr>
  </w:style>
  <w:style w:type="paragraph" w:styleId="Heading4">
    <w:name w:val="heading 4"/>
    <w:aliases w:val="H4"/>
    <w:basedOn w:val="Normal"/>
    <w:next w:val="Normal"/>
    <w:link w:val="Heading4Char"/>
    <w:uiPriority w:val="9"/>
    <w:unhideWhenUsed/>
    <w:qFormat/>
    <w:rsid w:val="00151403"/>
    <w:pPr>
      <w:numPr>
        <w:ilvl w:val="3"/>
        <w:numId w:val="1"/>
      </w:numPr>
      <w:spacing w:before="200" w:after="100"/>
      <w:outlineLvl w:val="3"/>
    </w:pPr>
    <w:rPr>
      <w:rFonts w:ascii="Poppins SemiBold" w:eastAsiaTheme="majorEastAsia" w:hAnsi="Poppins SemiBold" w:cstheme="majorBidi"/>
      <w:bCs/>
      <w:iCs/>
      <w:color w:val="FF8787"/>
      <w:sz w:val="28"/>
    </w:rPr>
  </w:style>
  <w:style w:type="paragraph" w:styleId="Heading5">
    <w:name w:val="heading 5"/>
    <w:basedOn w:val="Normal"/>
    <w:next w:val="Normal"/>
    <w:link w:val="Heading5Char"/>
    <w:uiPriority w:val="9"/>
    <w:semiHidden/>
    <w:unhideWhenUsed/>
    <w:rsid w:val="00974D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D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D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D8C"/>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D8C"/>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table">
    <w:name w:val="Text table"/>
    <w:basedOn w:val="Normal"/>
    <w:next w:val="Normal"/>
    <w:link w:val="TexttableZnak"/>
    <w:qFormat/>
    <w:rsid w:val="00C536FB"/>
    <w:pPr>
      <w:spacing w:after="0" w:line="240" w:lineRule="auto"/>
      <w:ind w:left="720" w:hanging="720"/>
      <w:contextualSpacing/>
      <w:jc w:val="center"/>
      <w:outlineLvl w:val="0"/>
    </w:pPr>
    <w:rPr>
      <w:rFonts w:eastAsiaTheme="minorHAnsi"/>
      <w:color w:val="000000" w:themeColor="text1"/>
      <w:lang w:eastAsia="en-GB"/>
    </w:rPr>
  </w:style>
  <w:style w:type="paragraph" w:styleId="BalloonText">
    <w:name w:val="Balloon Text"/>
    <w:basedOn w:val="Normal"/>
    <w:link w:val="BalloonTextChar"/>
    <w:uiPriority w:val="99"/>
    <w:semiHidden/>
    <w:unhideWhenUsed/>
    <w:rsid w:val="00974D8C"/>
    <w:pPr>
      <w:spacing w:after="0" w:line="240" w:lineRule="auto"/>
    </w:pPr>
    <w:rPr>
      <w:rFonts w:ascii="Tahoma" w:hAnsi="Tahoma" w:cs="Tahoma"/>
      <w:sz w:val="16"/>
      <w:szCs w:val="16"/>
    </w:rPr>
  </w:style>
  <w:style w:type="paragraph" w:styleId="ListParagraph">
    <w:name w:val="List Paragraph"/>
    <w:aliases w:val="List"/>
    <w:basedOn w:val="Normal"/>
    <w:uiPriority w:val="34"/>
    <w:qFormat/>
    <w:rsid w:val="00CD22D0"/>
    <w:pPr>
      <w:numPr>
        <w:numId w:val="2"/>
      </w:numPr>
      <w:ind w:left="284" w:hanging="284"/>
      <w:contextualSpacing/>
    </w:pPr>
  </w:style>
  <w:style w:type="character" w:customStyle="1" w:styleId="BalloonTextChar">
    <w:name w:val="Balloon Text Char"/>
    <w:basedOn w:val="DefaultParagraphFont"/>
    <w:link w:val="BalloonText"/>
    <w:uiPriority w:val="99"/>
    <w:semiHidden/>
    <w:rsid w:val="00974D8C"/>
    <w:rPr>
      <w:rFonts w:ascii="Tahoma" w:hAnsi="Tahoma" w:cs="Tahoma"/>
      <w:sz w:val="16"/>
      <w:szCs w:val="16"/>
    </w:rPr>
  </w:style>
  <w:style w:type="paragraph" w:styleId="Header">
    <w:name w:val="header"/>
    <w:basedOn w:val="Normal"/>
    <w:link w:val="HeaderChar"/>
    <w:uiPriority w:val="99"/>
    <w:unhideWhenUsed/>
    <w:rsid w:val="00B162E1"/>
    <w:pPr>
      <w:tabs>
        <w:tab w:val="center" w:pos="4680"/>
        <w:tab w:val="right" w:pos="9360"/>
      </w:tabs>
      <w:spacing w:after="0" w:line="240" w:lineRule="auto"/>
    </w:pPr>
    <w:rPr>
      <w:rFonts w:ascii="Danton" w:hAnsi="Danton"/>
      <w:caps/>
      <w:color w:val="A6A6A6" w:themeColor="background1" w:themeShade="A6"/>
      <w:sz w:val="16"/>
    </w:rPr>
  </w:style>
  <w:style w:type="character" w:customStyle="1" w:styleId="HeaderChar">
    <w:name w:val="Header Char"/>
    <w:basedOn w:val="DefaultParagraphFont"/>
    <w:link w:val="Header"/>
    <w:uiPriority w:val="99"/>
    <w:rsid w:val="00B162E1"/>
    <w:rPr>
      <w:rFonts w:ascii="Danton" w:hAnsi="Danton"/>
      <w:caps/>
      <w:color w:val="A6A6A6" w:themeColor="background1" w:themeShade="A6"/>
      <w:sz w:val="16"/>
      <w:lang w:val="en-GB"/>
    </w:rPr>
  </w:style>
  <w:style w:type="paragraph" w:styleId="Caption">
    <w:name w:val="caption"/>
    <w:aliases w:val="Legend"/>
    <w:basedOn w:val="Normal"/>
    <w:next w:val="Normal"/>
    <w:uiPriority w:val="35"/>
    <w:unhideWhenUsed/>
    <w:qFormat/>
    <w:rsid w:val="00242057"/>
    <w:pPr>
      <w:spacing w:before="100" w:line="240" w:lineRule="auto"/>
    </w:pPr>
    <w:rPr>
      <w:bCs/>
      <w:color w:val="808080" w:themeColor="background1" w:themeShade="80"/>
      <w:sz w:val="16"/>
      <w:szCs w:val="18"/>
      <w:lang w:eastAsia="en-GB"/>
    </w:rPr>
  </w:style>
  <w:style w:type="character" w:customStyle="1" w:styleId="Heading1Char">
    <w:name w:val="Heading 1 Char"/>
    <w:aliases w:val="H1 Char"/>
    <w:basedOn w:val="DefaultParagraphFont"/>
    <w:link w:val="Heading1"/>
    <w:uiPriority w:val="9"/>
    <w:rsid w:val="007755ED"/>
    <w:rPr>
      <w:rFonts w:ascii="Poppins" w:eastAsiaTheme="majorEastAsia" w:hAnsi="Poppins" w:cstheme="majorBidi"/>
      <w:b/>
      <w:bCs/>
      <w:color w:val="0F0662"/>
      <w:sz w:val="50"/>
      <w:szCs w:val="28"/>
      <w:lang w:val="en-GB"/>
    </w:rPr>
  </w:style>
  <w:style w:type="character" w:customStyle="1" w:styleId="Heading2Char">
    <w:name w:val="Heading 2 Char"/>
    <w:aliases w:val="H2 Char"/>
    <w:basedOn w:val="DefaultParagraphFont"/>
    <w:link w:val="Heading2"/>
    <w:uiPriority w:val="9"/>
    <w:rsid w:val="00CD22D0"/>
    <w:rPr>
      <w:rFonts w:ascii="Poppins SemiBold" w:eastAsiaTheme="majorEastAsia" w:hAnsi="Poppins SemiBold" w:cstheme="majorBidi"/>
      <w:b/>
      <w:bCs/>
      <w:color w:val="0F0662"/>
      <w:sz w:val="28"/>
      <w:szCs w:val="20"/>
      <w:lang w:val="en-GB"/>
    </w:rPr>
  </w:style>
  <w:style w:type="character" w:customStyle="1" w:styleId="Heading3Char">
    <w:name w:val="Heading 3 Char"/>
    <w:aliases w:val="H3 Char"/>
    <w:basedOn w:val="DefaultParagraphFont"/>
    <w:link w:val="Heading3"/>
    <w:uiPriority w:val="9"/>
    <w:rsid w:val="003F3E7C"/>
    <w:rPr>
      <w:rFonts w:ascii="Poppins" w:eastAsiaTheme="majorEastAsia" w:hAnsi="Poppins" w:cs="Poppins"/>
      <w:color w:val="0F0662"/>
      <w:sz w:val="28"/>
      <w:szCs w:val="20"/>
      <w:lang w:val="en-GB"/>
    </w:rPr>
  </w:style>
  <w:style w:type="character" w:customStyle="1" w:styleId="Heading4Char">
    <w:name w:val="Heading 4 Char"/>
    <w:aliases w:val="H4 Char"/>
    <w:basedOn w:val="DefaultParagraphFont"/>
    <w:link w:val="Heading4"/>
    <w:uiPriority w:val="9"/>
    <w:rsid w:val="00151403"/>
    <w:rPr>
      <w:rFonts w:ascii="Poppins SemiBold" w:eastAsiaTheme="majorEastAsia" w:hAnsi="Poppins SemiBold" w:cstheme="majorBidi"/>
      <w:bCs/>
      <w:iCs/>
      <w:color w:val="FF8787"/>
      <w:sz w:val="28"/>
      <w:lang w:val="en-GB"/>
    </w:rPr>
  </w:style>
  <w:style w:type="character" w:customStyle="1" w:styleId="Heading5Char">
    <w:name w:val="Heading 5 Char"/>
    <w:basedOn w:val="DefaultParagraphFont"/>
    <w:link w:val="Heading5"/>
    <w:uiPriority w:val="9"/>
    <w:semiHidden/>
    <w:rsid w:val="00974D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D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D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D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D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050F24"/>
    <w:pPr>
      <w:spacing w:before="480" w:after="240" w:line="240" w:lineRule="auto"/>
      <w:contextualSpacing/>
    </w:pPr>
    <w:rPr>
      <w:rFonts w:ascii="Don José Textil" w:eastAsiaTheme="majorEastAsia" w:hAnsi="Don José Textil" w:cstheme="majorBidi"/>
      <w:b/>
      <w:caps/>
      <w:color w:val="FFFFFF" w:themeColor="background1"/>
      <w:spacing w:val="5"/>
      <w:sz w:val="72"/>
      <w:szCs w:val="52"/>
    </w:rPr>
  </w:style>
  <w:style w:type="character" w:customStyle="1" w:styleId="TitleChar">
    <w:name w:val="Title Char"/>
    <w:basedOn w:val="DefaultParagraphFont"/>
    <w:link w:val="Title"/>
    <w:uiPriority w:val="10"/>
    <w:rsid w:val="00050F24"/>
    <w:rPr>
      <w:rFonts w:ascii="Don José Textil" w:eastAsiaTheme="majorEastAsia" w:hAnsi="Don José Textil" w:cstheme="majorBidi"/>
      <w:b/>
      <w:caps/>
      <w:color w:val="FFFFFF" w:themeColor="background1"/>
      <w:spacing w:val="5"/>
      <w:sz w:val="72"/>
      <w:szCs w:val="52"/>
      <w:lang w:val="en-GB"/>
    </w:rPr>
  </w:style>
  <w:style w:type="paragraph" w:styleId="Subtitle">
    <w:name w:val="Subtitle"/>
    <w:basedOn w:val="Normal"/>
    <w:next w:val="Normal"/>
    <w:link w:val="SubtitleChar"/>
    <w:uiPriority w:val="11"/>
    <w:rsid w:val="00050F24"/>
    <w:pPr>
      <w:spacing w:after="600"/>
    </w:pPr>
    <w:rPr>
      <w:rFonts w:ascii="Danton" w:eastAsiaTheme="majorEastAsia" w:hAnsi="Danton" w:cstheme="majorBidi"/>
      <w:i/>
      <w:iCs/>
      <w:spacing w:val="13"/>
      <w:szCs w:val="24"/>
    </w:rPr>
  </w:style>
  <w:style w:type="character" w:customStyle="1" w:styleId="SubtitleChar">
    <w:name w:val="Subtitle Char"/>
    <w:basedOn w:val="DefaultParagraphFont"/>
    <w:link w:val="Subtitle"/>
    <w:uiPriority w:val="11"/>
    <w:rsid w:val="00050F24"/>
    <w:rPr>
      <w:rFonts w:ascii="Danton" w:eastAsiaTheme="majorEastAsia" w:hAnsi="Danton" w:cstheme="majorBidi"/>
      <w:i/>
      <w:iCs/>
      <w:spacing w:val="13"/>
      <w:sz w:val="20"/>
      <w:szCs w:val="24"/>
      <w:lang w:val="en-GB"/>
    </w:rPr>
  </w:style>
  <w:style w:type="character" w:styleId="Strong">
    <w:name w:val="Strong"/>
    <w:uiPriority w:val="22"/>
    <w:rsid w:val="00974D8C"/>
    <w:rPr>
      <w:b/>
      <w:bCs/>
    </w:rPr>
  </w:style>
  <w:style w:type="character" w:styleId="Emphasis">
    <w:name w:val="Emphasis"/>
    <w:uiPriority w:val="20"/>
    <w:rsid w:val="00974D8C"/>
    <w:rPr>
      <w:b/>
      <w:bCs/>
      <w:i/>
      <w:iCs/>
      <w:spacing w:val="10"/>
      <w:bdr w:val="none" w:sz="0" w:space="0" w:color="auto"/>
      <w:shd w:val="clear" w:color="auto" w:fill="auto"/>
    </w:rPr>
  </w:style>
  <w:style w:type="paragraph" w:styleId="NoSpacing">
    <w:name w:val="No Spacing"/>
    <w:aliases w:val="H2 table"/>
    <w:basedOn w:val="Normal"/>
    <w:uiPriority w:val="1"/>
    <w:qFormat/>
    <w:rsid w:val="00C536FB"/>
    <w:pPr>
      <w:spacing w:after="0" w:line="240" w:lineRule="auto"/>
      <w:jc w:val="center"/>
    </w:pPr>
    <w:rPr>
      <w:rFonts w:ascii="Poppins SemiBold" w:hAnsi="Poppins SemiBold"/>
    </w:rPr>
  </w:style>
  <w:style w:type="paragraph" w:styleId="Quote">
    <w:name w:val="Quote"/>
    <w:aliases w:val="Quotation"/>
    <w:basedOn w:val="Normal"/>
    <w:next w:val="Normal"/>
    <w:link w:val="QuoteChar"/>
    <w:uiPriority w:val="29"/>
    <w:qFormat/>
    <w:rsid w:val="00ED7752"/>
    <w:pPr>
      <w:spacing w:before="320" w:after="120"/>
      <w:ind w:left="360" w:right="360"/>
    </w:pPr>
    <w:rPr>
      <w:i/>
      <w:iCs/>
      <w:color w:val="808080" w:themeColor="background1" w:themeShade="80"/>
    </w:rPr>
  </w:style>
  <w:style w:type="character" w:customStyle="1" w:styleId="QuoteChar">
    <w:name w:val="Quote Char"/>
    <w:aliases w:val="Quotation Char"/>
    <w:basedOn w:val="DefaultParagraphFont"/>
    <w:link w:val="Quote"/>
    <w:uiPriority w:val="29"/>
    <w:rsid w:val="00ED7752"/>
    <w:rPr>
      <w:rFonts w:ascii="Poppins" w:hAnsi="Poppins"/>
      <w:i/>
      <w:iCs/>
      <w:color w:val="808080" w:themeColor="background1" w:themeShade="80"/>
      <w:sz w:val="20"/>
      <w:lang w:val="en-GB"/>
    </w:rPr>
  </w:style>
  <w:style w:type="paragraph" w:styleId="IntenseQuote">
    <w:name w:val="Intense Quote"/>
    <w:basedOn w:val="Normal"/>
    <w:next w:val="Normal"/>
    <w:link w:val="IntenseQuoteChar"/>
    <w:uiPriority w:val="30"/>
    <w:rsid w:val="00974D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D8C"/>
    <w:rPr>
      <w:b/>
      <w:bCs/>
      <w:i/>
      <w:iCs/>
    </w:rPr>
  </w:style>
  <w:style w:type="character" w:styleId="SubtleEmphasis">
    <w:name w:val="Subtle Emphasis"/>
    <w:uiPriority w:val="19"/>
    <w:rsid w:val="00050F24"/>
    <w:rPr>
      <w:rFonts w:ascii="Danton" w:hAnsi="Danton"/>
      <w:i/>
      <w:iCs/>
      <w:sz w:val="20"/>
    </w:rPr>
  </w:style>
  <w:style w:type="character" w:styleId="IntenseEmphasis">
    <w:name w:val="Intense Emphasis"/>
    <w:uiPriority w:val="21"/>
    <w:rsid w:val="00E77657"/>
    <w:rPr>
      <w:b/>
      <w:bCs/>
      <w:u w:val="single"/>
    </w:rPr>
  </w:style>
  <w:style w:type="character" w:styleId="SubtleReference">
    <w:name w:val="Subtle Reference"/>
    <w:uiPriority w:val="31"/>
    <w:rsid w:val="00151403"/>
    <w:rPr>
      <w:rFonts w:ascii="Poppins" w:hAnsi="Poppins"/>
      <w:b w:val="0"/>
      <w:bCs w:val="0"/>
      <w:i w:val="0"/>
      <w:iCs w:val="0"/>
      <w:smallCaps/>
      <w:color w:val="808080" w:themeColor="background1" w:themeShade="80"/>
      <w:sz w:val="16"/>
    </w:rPr>
  </w:style>
  <w:style w:type="character" w:styleId="IntenseReference">
    <w:name w:val="Intense Reference"/>
    <w:uiPriority w:val="32"/>
    <w:rsid w:val="00050F24"/>
    <w:rPr>
      <w:rFonts w:ascii="Danton" w:hAnsi="Danton"/>
      <w:smallCaps/>
      <w:spacing w:val="5"/>
      <w:sz w:val="20"/>
      <w:u w:val="single"/>
    </w:rPr>
  </w:style>
  <w:style w:type="character" w:styleId="BookTitle">
    <w:name w:val="Book Title"/>
    <w:uiPriority w:val="33"/>
    <w:rsid w:val="00974D8C"/>
    <w:rPr>
      <w:i/>
      <w:iCs/>
      <w:smallCaps/>
      <w:spacing w:val="5"/>
    </w:rPr>
  </w:style>
  <w:style w:type="paragraph" w:styleId="TOCHeading">
    <w:name w:val="TOC Heading"/>
    <w:aliases w:val="H1 table"/>
    <w:next w:val="Normal"/>
    <w:uiPriority w:val="39"/>
    <w:unhideWhenUsed/>
    <w:qFormat/>
    <w:rsid w:val="00C536FB"/>
    <w:pPr>
      <w:spacing w:after="0" w:line="240" w:lineRule="auto"/>
      <w:contextualSpacing/>
      <w:jc w:val="center"/>
    </w:pPr>
    <w:rPr>
      <w:rFonts w:ascii="Poppins SemiBold" w:eastAsiaTheme="majorEastAsia" w:hAnsi="Poppins SemiBold" w:cstheme="majorBidi"/>
      <w:b/>
      <w:bCs/>
      <w:color w:val="FFFFFF" w:themeColor="background1"/>
      <w:sz w:val="24"/>
      <w:szCs w:val="28"/>
      <w:lang w:val="en-GB"/>
    </w:rPr>
  </w:style>
  <w:style w:type="paragraph" w:styleId="FootnoteText">
    <w:name w:val="footnote text"/>
    <w:basedOn w:val="Normal"/>
    <w:link w:val="FootnoteTextChar"/>
    <w:uiPriority w:val="99"/>
    <w:semiHidden/>
    <w:unhideWhenUsed/>
    <w:rsid w:val="00BC2647"/>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BC2647"/>
    <w:rPr>
      <w:rFonts w:ascii="Source Serif Pro" w:hAnsi="Source Serif Pro"/>
      <w:sz w:val="18"/>
      <w:szCs w:val="20"/>
    </w:rPr>
  </w:style>
  <w:style w:type="paragraph" w:styleId="Footer">
    <w:name w:val="footer"/>
    <w:basedOn w:val="Normal"/>
    <w:link w:val="FooterChar"/>
    <w:uiPriority w:val="99"/>
    <w:unhideWhenUsed/>
    <w:qFormat/>
    <w:rsid w:val="00151403"/>
    <w:pPr>
      <w:tabs>
        <w:tab w:val="center" w:pos="4680"/>
        <w:tab w:val="right" w:pos="9360"/>
      </w:tabs>
      <w:spacing w:after="0" w:line="240" w:lineRule="auto"/>
    </w:pPr>
    <w:rPr>
      <w:color w:val="808080" w:themeColor="background1" w:themeShade="80"/>
      <w:sz w:val="16"/>
    </w:rPr>
  </w:style>
  <w:style w:type="paragraph" w:styleId="TOC1">
    <w:name w:val="toc 1"/>
    <w:basedOn w:val="Normal"/>
    <w:next w:val="Normal"/>
    <w:autoRedefine/>
    <w:uiPriority w:val="39"/>
    <w:unhideWhenUsed/>
    <w:rsid w:val="00FE5A8E"/>
    <w:pPr>
      <w:spacing w:after="100"/>
    </w:pPr>
  </w:style>
  <w:style w:type="paragraph" w:styleId="TOC2">
    <w:name w:val="toc 2"/>
    <w:basedOn w:val="Normal"/>
    <w:next w:val="Normal"/>
    <w:autoRedefine/>
    <w:uiPriority w:val="39"/>
    <w:unhideWhenUsed/>
    <w:rsid w:val="00FE5A8E"/>
    <w:pPr>
      <w:spacing w:after="100"/>
      <w:ind w:left="220"/>
    </w:pPr>
  </w:style>
  <w:style w:type="paragraph" w:styleId="TOC3">
    <w:name w:val="toc 3"/>
    <w:basedOn w:val="Normal"/>
    <w:next w:val="Normal"/>
    <w:autoRedefine/>
    <w:uiPriority w:val="39"/>
    <w:unhideWhenUsed/>
    <w:rsid w:val="00FE5A8E"/>
    <w:pPr>
      <w:spacing w:after="100"/>
      <w:ind w:left="440"/>
    </w:pPr>
  </w:style>
  <w:style w:type="character" w:styleId="Hyperlink">
    <w:name w:val="Hyperlink"/>
    <w:basedOn w:val="DefaultParagraphFont"/>
    <w:uiPriority w:val="99"/>
    <w:unhideWhenUsed/>
    <w:rsid w:val="00FE5A8E"/>
    <w:rPr>
      <w:color w:val="EE7B08" w:themeColor="hyperlink"/>
      <w:u w:val="single"/>
    </w:rPr>
  </w:style>
  <w:style w:type="paragraph" w:styleId="TableofFigures">
    <w:name w:val="table of figures"/>
    <w:basedOn w:val="Normal"/>
    <w:next w:val="Normal"/>
    <w:uiPriority w:val="99"/>
    <w:unhideWhenUsed/>
    <w:rsid w:val="00E77657"/>
    <w:pPr>
      <w:spacing w:after="0"/>
    </w:pPr>
    <w:rPr>
      <w:caps/>
    </w:rPr>
  </w:style>
  <w:style w:type="character" w:customStyle="1" w:styleId="TexttableZnak">
    <w:name w:val="Text table Znak"/>
    <w:basedOn w:val="DefaultParagraphFont"/>
    <w:link w:val="Texttable"/>
    <w:rsid w:val="00C536FB"/>
    <w:rPr>
      <w:rFonts w:ascii="Poppins" w:eastAsiaTheme="minorHAnsi" w:hAnsi="Poppins"/>
      <w:color w:val="000000" w:themeColor="text1"/>
      <w:sz w:val="20"/>
      <w:lang w:val="en-GB" w:eastAsia="en-GB"/>
    </w:rPr>
  </w:style>
  <w:style w:type="paragraph" w:styleId="BodyText">
    <w:name w:val="Body Text"/>
    <w:basedOn w:val="Normal"/>
    <w:link w:val="BodyTextChar"/>
    <w:uiPriority w:val="99"/>
    <w:semiHidden/>
    <w:unhideWhenUsed/>
    <w:rsid w:val="005B41E1"/>
    <w:pPr>
      <w:spacing w:after="120"/>
    </w:pPr>
  </w:style>
  <w:style w:type="character" w:customStyle="1" w:styleId="BodyTextChar">
    <w:name w:val="Body Text Char"/>
    <w:basedOn w:val="DefaultParagraphFont"/>
    <w:link w:val="BodyText"/>
    <w:uiPriority w:val="99"/>
    <w:semiHidden/>
    <w:rsid w:val="005B41E1"/>
    <w:rPr>
      <w:rFonts w:ascii="Source Serif Pro" w:hAnsi="Source Serif Pro"/>
    </w:rPr>
  </w:style>
  <w:style w:type="character" w:styleId="FootnoteReference">
    <w:name w:val="footnote reference"/>
    <w:basedOn w:val="DefaultParagraphFont"/>
    <w:uiPriority w:val="99"/>
    <w:semiHidden/>
    <w:unhideWhenUsed/>
    <w:rsid w:val="000E054B"/>
    <w:rPr>
      <w:vertAlign w:val="superscript"/>
    </w:rPr>
  </w:style>
  <w:style w:type="table" w:styleId="TableGrid">
    <w:name w:val="Table Grid"/>
    <w:basedOn w:val="TableNormal"/>
    <w:uiPriority w:val="59"/>
    <w:rsid w:val="00A95093"/>
    <w:pPr>
      <w:spacing w:after="0" w:line="240" w:lineRule="auto"/>
      <w:contextualSpacing/>
      <w:jc w:val="center"/>
    </w:pPr>
    <w:rPr>
      <w:rFonts w:ascii="Poppins" w:hAnsi="Poppins"/>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Pr>
    <w:tcPr>
      <w:shd w:val="clear" w:color="auto" w:fill="auto"/>
      <w:vAlign w:val="center"/>
    </w:tcPr>
    <w:tblStylePr w:type="firstRow">
      <w:pPr>
        <w:jc w:val="center"/>
      </w:pPr>
      <w:rPr>
        <w:rFonts w:ascii="Poppins Medium" w:hAnsi="Poppins Medium"/>
        <w:b/>
        <w:i w:val="0"/>
        <w:color w:val="FFFFFF" w:themeColor="background1"/>
        <w:sz w:val="22"/>
      </w:rPr>
      <w:tblPr/>
      <w:tcPr>
        <w:shd w:val="clear" w:color="auto" w:fill="02CAD8"/>
      </w:tcPr>
    </w:tblStylePr>
  </w:style>
  <w:style w:type="character" w:customStyle="1" w:styleId="FooterChar">
    <w:name w:val="Footer Char"/>
    <w:basedOn w:val="DefaultParagraphFont"/>
    <w:link w:val="Footer"/>
    <w:uiPriority w:val="99"/>
    <w:rsid w:val="00151403"/>
    <w:rPr>
      <w:rFonts w:ascii="Poppins" w:hAnsi="Poppins"/>
      <w:color w:val="808080" w:themeColor="background1" w:themeShade="80"/>
      <w:sz w:val="16"/>
      <w:lang w:val="en-GB"/>
    </w:rPr>
  </w:style>
  <w:style w:type="table" w:customStyle="1" w:styleId="Tableverticalrow">
    <w:name w:val="Table vertical row"/>
    <w:basedOn w:val="TableNormal"/>
    <w:uiPriority w:val="99"/>
    <w:rsid w:val="00A95093"/>
    <w:pPr>
      <w:spacing w:after="0" w:line="240" w:lineRule="auto"/>
      <w:contextualSpacing/>
      <w:jc w:val="center"/>
    </w:pPr>
    <w:rPr>
      <w:rFonts w:ascii="Source Serif Pro" w:hAnsi="Source Serif Pro"/>
      <w:sz w:val="20"/>
    </w:rPr>
    <w:tblPr>
      <w:tblBorders>
        <w:top w:val="single" w:sz="4" w:space="0" w:color="0F0662"/>
        <w:left w:val="single" w:sz="4" w:space="0" w:color="0F0662"/>
        <w:bottom w:val="single" w:sz="4" w:space="0" w:color="0F0662"/>
        <w:right w:val="single" w:sz="4" w:space="0" w:color="0F0662"/>
        <w:insideH w:val="single" w:sz="4" w:space="0" w:color="0F0662"/>
        <w:insideV w:val="single" w:sz="4" w:space="0" w:color="0F0662"/>
      </w:tblBorders>
    </w:tblPr>
    <w:tcPr>
      <w:shd w:val="clear" w:color="auto" w:fill="auto"/>
      <w:vAlign w:val="center"/>
    </w:tcPr>
    <w:tblStylePr w:type="firstRow">
      <w:pPr>
        <w:jc w:val="center"/>
      </w:pPr>
      <w:rPr>
        <w:rFonts w:ascii="Poppins Medium" w:hAnsi="Poppins Medium"/>
        <w:b/>
        <w:i w:val="0"/>
        <w:color w:val="FFFFFF" w:themeColor="background1"/>
        <w:sz w:val="22"/>
      </w:rPr>
      <w:tblPr/>
      <w:tcPr>
        <w:shd w:val="clear" w:color="auto" w:fill="02CAD8"/>
      </w:tcPr>
    </w:tblStylePr>
    <w:tblStylePr w:type="lastRow">
      <w:pPr>
        <w:jc w:val="center"/>
      </w:pPr>
    </w:tblStylePr>
    <w:tblStylePr w:type="firstCol">
      <w:pPr>
        <w:jc w:val="center"/>
      </w:pPr>
      <w:rPr>
        <w:rFonts w:ascii="Poppins Medium" w:hAnsi="Poppins Medium"/>
        <w:b/>
        <w:i w:val="0"/>
        <w:color w:val="FFFFFF" w:themeColor="background1"/>
        <w:sz w:val="22"/>
      </w:rPr>
      <w:tblPr/>
      <w:tcPr>
        <w:shd w:val="clear" w:color="auto" w:fill="02CAD8"/>
      </w:tcPr>
    </w:tblStylePr>
    <w:tblStylePr w:type="lastCol">
      <w:pPr>
        <w:jc w:val="center"/>
      </w:pPr>
    </w:tblStylePr>
  </w:style>
  <w:style w:type="paragraph" w:styleId="NormalWeb">
    <w:name w:val="Normal (Web)"/>
    <w:basedOn w:val="Normal"/>
    <w:uiPriority w:val="99"/>
    <w:semiHidden/>
    <w:unhideWhenUsed/>
    <w:rsid w:val="00AB6B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A5D64"/>
    <w:rPr>
      <w:color w:val="605E5C"/>
      <w:shd w:val="clear" w:color="auto" w:fill="E1DFDD"/>
    </w:rPr>
  </w:style>
  <w:style w:type="character" w:styleId="FollowedHyperlink">
    <w:name w:val="FollowedHyperlink"/>
    <w:basedOn w:val="DefaultParagraphFont"/>
    <w:uiPriority w:val="99"/>
    <w:semiHidden/>
    <w:unhideWhenUsed/>
    <w:rsid w:val="00151403"/>
    <w:rPr>
      <w:color w:val="977B2D" w:themeColor="followedHyperlink"/>
      <w:u w:val="single"/>
    </w:rPr>
  </w:style>
  <w:style w:type="paragraph" w:customStyle="1" w:styleId="Deliverable">
    <w:name w:val="Deliverable"/>
    <w:basedOn w:val="Heading1"/>
    <w:qFormat/>
    <w:rsid w:val="006772CC"/>
    <w:pPr>
      <w:ind w:left="357" w:hanging="357"/>
      <w:jc w:val="right"/>
    </w:pPr>
  </w:style>
  <w:style w:type="character" w:styleId="UnresolvedMention">
    <w:name w:val="Unresolved Mention"/>
    <w:basedOn w:val="DefaultParagraphFont"/>
    <w:uiPriority w:val="99"/>
    <w:rsid w:val="003D5C13"/>
    <w:rPr>
      <w:color w:val="605E5C"/>
      <w:shd w:val="clear" w:color="auto" w:fill="E1DFDD"/>
    </w:rPr>
  </w:style>
  <w:style w:type="paragraph" w:customStyle="1" w:styleId="Default">
    <w:name w:val="Default"/>
    <w:rsid w:val="00DA5B76"/>
    <w:pPr>
      <w:autoSpaceDE w:val="0"/>
      <w:autoSpaceDN w:val="0"/>
      <w:adjustRightInd w:val="0"/>
      <w:spacing w:after="0" w:line="240" w:lineRule="auto"/>
    </w:pPr>
    <w:rPr>
      <w:rFonts w:ascii="Ubuntu" w:eastAsia="Times New Roman" w:hAnsi="Ubuntu" w:cs="Ubuntu"/>
      <w:color w:val="000000"/>
      <w:sz w:val="24"/>
      <w:szCs w:val="24"/>
      <w:lang w:val="bg-BG" w:eastAsia="bg-BG"/>
    </w:rPr>
  </w:style>
  <w:style w:type="paragraph" w:customStyle="1" w:styleId="spaceEUNormal">
    <w:name w:val="spaceEU Normal"/>
    <w:basedOn w:val="Normal"/>
    <w:link w:val="spaceEUNormalChar"/>
    <w:qFormat/>
    <w:rsid w:val="004321B2"/>
    <w:pPr>
      <w:spacing w:after="0" w:line="240" w:lineRule="auto"/>
    </w:pPr>
    <w:rPr>
      <w:rFonts w:eastAsiaTheme="minorHAnsi" w:cs="Poppins"/>
      <w:color w:val="0F0662"/>
      <w:sz w:val="22"/>
    </w:rPr>
  </w:style>
  <w:style w:type="character" w:customStyle="1" w:styleId="spaceEUNormalChar">
    <w:name w:val="spaceEU Normal Char"/>
    <w:basedOn w:val="DefaultParagraphFont"/>
    <w:link w:val="spaceEUNormal"/>
    <w:rsid w:val="004321B2"/>
    <w:rPr>
      <w:rFonts w:ascii="Poppins" w:eastAsiaTheme="minorHAnsi" w:hAnsi="Poppins" w:cs="Poppins"/>
      <w:color w:val="0F0662"/>
      <w:lang w:val="en-GB"/>
    </w:rPr>
  </w:style>
  <w:style w:type="table" w:customStyle="1" w:styleId="TableGrid1">
    <w:name w:val="Table Grid1"/>
    <w:basedOn w:val="TableNormal"/>
    <w:next w:val="TableGrid"/>
    <w:uiPriority w:val="39"/>
    <w:rsid w:val="004321B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0A3A"/>
    <w:rPr>
      <w:sz w:val="16"/>
      <w:szCs w:val="16"/>
    </w:rPr>
  </w:style>
  <w:style w:type="paragraph" w:styleId="CommentText">
    <w:name w:val="annotation text"/>
    <w:basedOn w:val="Normal"/>
    <w:link w:val="CommentTextChar"/>
    <w:uiPriority w:val="99"/>
    <w:semiHidden/>
    <w:unhideWhenUsed/>
    <w:rsid w:val="00BF0A3A"/>
    <w:pPr>
      <w:spacing w:line="240" w:lineRule="auto"/>
    </w:pPr>
    <w:rPr>
      <w:szCs w:val="20"/>
    </w:rPr>
  </w:style>
  <w:style w:type="character" w:customStyle="1" w:styleId="CommentTextChar">
    <w:name w:val="Comment Text Char"/>
    <w:basedOn w:val="DefaultParagraphFont"/>
    <w:link w:val="CommentText"/>
    <w:uiPriority w:val="99"/>
    <w:semiHidden/>
    <w:rsid w:val="00BF0A3A"/>
    <w:rPr>
      <w:rFonts w:ascii="Poppins" w:hAnsi="Poppins"/>
      <w:sz w:val="20"/>
      <w:szCs w:val="20"/>
      <w:lang w:val="en-GB"/>
    </w:rPr>
  </w:style>
  <w:style w:type="paragraph" w:styleId="CommentSubject">
    <w:name w:val="annotation subject"/>
    <w:basedOn w:val="CommentText"/>
    <w:next w:val="CommentText"/>
    <w:link w:val="CommentSubjectChar"/>
    <w:uiPriority w:val="99"/>
    <w:semiHidden/>
    <w:unhideWhenUsed/>
    <w:rsid w:val="00BF0A3A"/>
    <w:rPr>
      <w:b/>
      <w:bCs/>
    </w:rPr>
  </w:style>
  <w:style w:type="character" w:customStyle="1" w:styleId="CommentSubjectChar">
    <w:name w:val="Comment Subject Char"/>
    <w:basedOn w:val="CommentTextChar"/>
    <w:link w:val="CommentSubject"/>
    <w:uiPriority w:val="99"/>
    <w:semiHidden/>
    <w:rsid w:val="00BF0A3A"/>
    <w:rPr>
      <w:rFonts w:ascii="Poppins" w:hAnsi="Poppins"/>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301">
      <w:bodyDiv w:val="1"/>
      <w:marLeft w:val="0"/>
      <w:marRight w:val="0"/>
      <w:marTop w:val="0"/>
      <w:marBottom w:val="0"/>
      <w:divBdr>
        <w:top w:val="none" w:sz="0" w:space="0" w:color="auto"/>
        <w:left w:val="none" w:sz="0" w:space="0" w:color="auto"/>
        <w:bottom w:val="none" w:sz="0" w:space="0" w:color="auto"/>
        <w:right w:val="none" w:sz="0" w:space="0" w:color="auto"/>
      </w:divBdr>
    </w:div>
    <w:div w:id="81339545">
      <w:bodyDiv w:val="1"/>
      <w:marLeft w:val="0"/>
      <w:marRight w:val="0"/>
      <w:marTop w:val="0"/>
      <w:marBottom w:val="0"/>
      <w:divBdr>
        <w:top w:val="none" w:sz="0" w:space="0" w:color="auto"/>
        <w:left w:val="none" w:sz="0" w:space="0" w:color="auto"/>
        <w:bottom w:val="none" w:sz="0" w:space="0" w:color="auto"/>
        <w:right w:val="none" w:sz="0" w:space="0" w:color="auto"/>
      </w:divBdr>
    </w:div>
    <w:div w:id="90661801">
      <w:bodyDiv w:val="1"/>
      <w:marLeft w:val="0"/>
      <w:marRight w:val="0"/>
      <w:marTop w:val="0"/>
      <w:marBottom w:val="0"/>
      <w:divBdr>
        <w:top w:val="none" w:sz="0" w:space="0" w:color="auto"/>
        <w:left w:val="none" w:sz="0" w:space="0" w:color="auto"/>
        <w:bottom w:val="none" w:sz="0" w:space="0" w:color="auto"/>
        <w:right w:val="none" w:sz="0" w:space="0" w:color="auto"/>
      </w:divBdr>
    </w:div>
    <w:div w:id="152526577">
      <w:bodyDiv w:val="1"/>
      <w:marLeft w:val="0"/>
      <w:marRight w:val="0"/>
      <w:marTop w:val="0"/>
      <w:marBottom w:val="0"/>
      <w:divBdr>
        <w:top w:val="none" w:sz="0" w:space="0" w:color="auto"/>
        <w:left w:val="none" w:sz="0" w:space="0" w:color="auto"/>
        <w:bottom w:val="none" w:sz="0" w:space="0" w:color="auto"/>
        <w:right w:val="none" w:sz="0" w:space="0" w:color="auto"/>
      </w:divBdr>
    </w:div>
    <w:div w:id="152527361">
      <w:bodyDiv w:val="1"/>
      <w:marLeft w:val="0"/>
      <w:marRight w:val="0"/>
      <w:marTop w:val="0"/>
      <w:marBottom w:val="0"/>
      <w:divBdr>
        <w:top w:val="none" w:sz="0" w:space="0" w:color="auto"/>
        <w:left w:val="none" w:sz="0" w:space="0" w:color="auto"/>
        <w:bottom w:val="none" w:sz="0" w:space="0" w:color="auto"/>
        <w:right w:val="none" w:sz="0" w:space="0" w:color="auto"/>
      </w:divBdr>
      <w:divsChild>
        <w:div w:id="1224485010">
          <w:marLeft w:val="-10"/>
          <w:marRight w:val="0"/>
          <w:marTop w:val="0"/>
          <w:marBottom w:val="0"/>
          <w:divBdr>
            <w:top w:val="none" w:sz="0" w:space="0" w:color="auto"/>
            <w:left w:val="none" w:sz="0" w:space="0" w:color="auto"/>
            <w:bottom w:val="none" w:sz="0" w:space="0" w:color="auto"/>
            <w:right w:val="none" w:sz="0" w:space="0" w:color="auto"/>
          </w:divBdr>
        </w:div>
      </w:divsChild>
    </w:div>
    <w:div w:id="185482094">
      <w:bodyDiv w:val="1"/>
      <w:marLeft w:val="0"/>
      <w:marRight w:val="0"/>
      <w:marTop w:val="0"/>
      <w:marBottom w:val="0"/>
      <w:divBdr>
        <w:top w:val="none" w:sz="0" w:space="0" w:color="auto"/>
        <w:left w:val="none" w:sz="0" w:space="0" w:color="auto"/>
        <w:bottom w:val="none" w:sz="0" w:space="0" w:color="auto"/>
        <w:right w:val="none" w:sz="0" w:space="0" w:color="auto"/>
      </w:divBdr>
    </w:div>
    <w:div w:id="232665285">
      <w:bodyDiv w:val="1"/>
      <w:marLeft w:val="0"/>
      <w:marRight w:val="0"/>
      <w:marTop w:val="0"/>
      <w:marBottom w:val="0"/>
      <w:divBdr>
        <w:top w:val="none" w:sz="0" w:space="0" w:color="auto"/>
        <w:left w:val="none" w:sz="0" w:space="0" w:color="auto"/>
        <w:bottom w:val="none" w:sz="0" w:space="0" w:color="auto"/>
        <w:right w:val="none" w:sz="0" w:space="0" w:color="auto"/>
      </w:divBdr>
    </w:div>
    <w:div w:id="240607068">
      <w:bodyDiv w:val="1"/>
      <w:marLeft w:val="0"/>
      <w:marRight w:val="0"/>
      <w:marTop w:val="0"/>
      <w:marBottom w:val="0"/>
      <w:divBdr>
        <w:top w:val="none" w:sz="0" w:space="0" w:color="auto"/>
        <w:left w:val="none" w:sz="0" w:space="0" w:color="auto"/>
        <w:bottom w:val="none" w:sz="0" w:space="0" w:color="auto"/>
        <w:right w:val="none" w:sz="0" w:space="0" w:color="auto"/>
      </w:divBdr>
    </w:div>
    <w:div w:id="278875990">
      <w:bodyDiv w:val="1"/>
      <w:marLeft w:val="0"/>
      <w:marRight w:val="0"/>
      <w:marTop w:val="0"/>
      <w:marBottom w:val="0"/>
      <w:divBdr>
        <w:top w:val="none" w:sz="0" w:space="0" w:color="auto"/>
        <w:left w:val="none" w:sz="0" w:space="0" w:color="auto"/>
        <w:bottom w:val="none" w:sz="0" w:space="0" w:color="auto"/>
        <w:right w:val="none" w:sz="0" w:space="0" w:color="auto"/>
      </w:divBdr>
    </w:div>
    <w:div w:id="306133525">
      <w:bodyDiv w:val="1"/>
      <w:marLeft w:val="0"/>
      <w:marRight w:val="0"/>
      <w:marTop w:val="0"/>
      <w:marBottom w:val="0"/>
      <w:divBdr>
        <w:top w:val="none" w:sz="0" w:space="0" w:color="auto"/>
        <w:left w:val="none" w:sz="0" w:space="0" w:color="auto"/>
        <w:bottom w:val="none" w:sz="0" w:space="0" w:color="auto"/>
        <w:right w:val="none" w:sz="0" w:space="0" w:color="auto"/>
      </w:divBdr>
    </w:div>
    <w:div w:id="393240405">
      <w:bodyDiv w:val="1"/>
      <w:marLeft w:val="0"/>
      <w:marRight w:val="0"/>
      <w:marTop w:val="0"/>
      <w:marBottom w:val="0"/>
      <w:divBdr>
        <w:top w:val="none" w:sz="0" w:space="0" w:color="auto"/>
        <w:left w:val="none" w:sz="0" w:space="0" w:color="auto"/>
        <w:bottom w:val="none" w:sz="0" w:space="0" w:color="auto"/>
        <w:right w:val="none" w:sz="0" w:space="0" w:color="auto"/>
      </w:divBdr>
    </w:div>
    <w:div w:id="505480267">
      <w:bodyDiv w:val="1"/>
      <w:marLeft w:val="0"/>
      <w:marRight w:val="0"/>
      <w:marTop w:val="0"/>
      <w:marBottom w:val="0"/>
      <w:divBdr>
        <w:top w:val="none" w:sz="0" w:space="0" w:color="auto"/>
        <w:left w:val="none" w:sz="0" w:space="0" w:color="auto"/>
        <w:bottom w:val="none" w:sz="0" w:space="0" w:color="auto"/>
        <w:right w:val="none" w:sz="0" w:space="0" w:color="auto"/>
      </w:divBdr>
    </w:div>
    <w:div w:id="553780233">
      <w:bodyDiv w:val="1"/>
      <w:marLeft w:val="0"/>
      <w:marRight w:val="0"/>
      <w:marTop w:val="0"/>
      <w:marBottom w:val="0"/>
      <w:divBdr>
        <w:top w:val="none" w:sz="0" w:space="0" w:color="auto"/>
        <w:left w:val="none" w:sz="0" w:space="0" w:color="auto"/>
        <w:bottom w:val="none" w:sz="0" w:space="0" w:color="auto"/>
        <w:right w:val="none" w:sz="0" w:space="0" w:color="auto"/>
      </w:divBdr>
      <w:divsChild>
        <w:div w:id="1250116768">
          <w:marLeft w:val="-810"/>
          <w:marRight w:val="0"/>
          <w:marTop w:val="0"/>
          <w:marBottom w:val="0"/>
          <w:divBdr>
            <w:top w:val="none" w:sz="0" w:space="0" w:color="auto"/>
            <w:left w:val="none" w:sz="0" w:space="0" w:color="auto"/>
            <w:bottom w:val="none" w:sz="0" w:space="0" w:color="auto"/>
            <w:right w:val="none" w:sz="0" w:space="0" w:color="auto"/>
          </w:divBdr>
        </w:div>
        <w:div w:id="1110050954">
          <w:marLeft w:val="-825"/>
          <w:marRight w:val="0"/>
          <w:marTop w:val="0"/>
          <w:marBottom w:val="0"/>
          <w:divBdr>
            <w:top w:val="none" w:sz="0" w:space="0" w:color="auto"/>
            <w:left w:val="none" w:sz="0" w:space="0" w:color="auto"/>
            <w:bottom w:val="none" w:sz="0" w:space="0" w:color="auto"/>
            <w:right w:val="none" w:sz="0" w:space="0" w:color="auto"/>
          </w:divBdr>
        </w:div>
      </w:divsChild>
    </w:div>
    <w:div w:id="556940513">
      <w:bodyDiv w:val="1"/>
      <w:marLeft w:val="0"/>
      <w:marRight w:val="0"/>
      <w:marTop w:val="0"/>
      <w:marBottom w:val="0"/>
      <w:divBdr>
        <w:top w:val="none" w:sz="0" w:space="0" w:color="auto"/>
        <w:left w:val="none" w:sz="0" w:space="0" w:color="auto"/>
        <w:bottom w:val="none" w:sz="0" w:space="0" w:color="auto"/>
        <w:right w:val="none" w:sz="0" w:space="0" w:color="auto"/>
      </w:divBdr>
    </w:div>
    <w:div w:id="585070858">
      <w:bodyDiv w:val="1"/>
      <w:marLeft w:val="0"/>
      <w:marRight w:val="0"/>
      <w:marTop w:val="0"/>
      <w:marBottom w:val="0"/>
      <w:divBdr>
        <w:top w:val="none" w:sz="0" w:space="0" w:color="auto"/>
        <w:left w:val="none" w:sz="0" w:space="0" w:color="auto"/>
        <w:bottom w:val="none" w:sz="0" w:space="0" w:color="auto"/>
        <w:right w:val="none" w:sz="0" w:space="0" w:color="auto"/>
      </w:divBdr>
    </w:div>
    <w:div w:id="684483914">
      <w:bodyDiv w:val="1"/>
      <w:marLeft w:val="0"/>
      <w:marRight w:val="0"/>
      <w:marTop w:val="0"/>
      <w:marBottom w:val="0"/>
      <w:divBdr>
        <w:top w:val="none" w:sz="0" w:space="0" w:color="auto"/>
        <w:left w:val="none" w:sz="0" w:space="0" w:color="auto"/>
        <w:bottom w:val="none" w:sz="0" w:space="0" w:color="auto"/>
        <w:right w:val="none" w:sz="0" w:space="0" w:color="auto"/>
      </w:divBdr>
    </w:div>
    <w:div w:id="707611150">
      <w:bodyDiv w:val="1"/>
      <w:marLeft w:val="0"/>
      <w:marRight w:val="0"/>
      <w:marTop w:val="0"/>
      <w:marBottom w:val="0"/>
      <w:divBdr>
        <w:top w:val="none" w:sz="0" w:space="0" w:color="auto"/>
        <w:left w:val="none" w:sz="0" w:space="0" w:color="auto"/>
        <w:bottom w:val="none" w:sz="0" w:space="0" w:color="auto"/>
        <w:right w:val="none" w:sz="0" w:space="0" w:color="auto"/>
      </w:divBdr>
    </w:div>
    <w:div w:id="741829916">
      <w:bodyDiv w:val="1"/>
      <w:marLeft w:val="0"/>
      <w:marRight w:val="0"/>
      <w:marTop w:val="0"/>
      <w:marBottom w:val="0"/>
      <w:divBdr>
        <w:top w:val="none" w:sz="0" w:space="0" w:color="auto"/>
        <w:left w:val="none" w:sz="0" w:space="0" w:color="auto"/>
        <w:bottom w:val="none" w:sz="0" w:space="0" w:color="auto"/>
        <w:right w:val="none" w:sz="0" w:space="0" w:color="auto"/>
      </w:divBdr>
    </w:div>
    <w:div w:id="769085299">
      <w:bodyDiv w:val="1"/>
      <w:marLeft w:val="0"/>
      <w:marRight w:val="0"/>
      <w:marTop w:val="0"/>
      <w:marBottom w:val="0"/>
      <w:divBdr>
        <w:top w:val="none" w:sz="0" w:space="0" w:color="auto"/>
        <w:left w:val="none" w:sz="0" w:space="0" w:color="auto"/>
        <w:bottom w:val="none" w:sz="0" w:space="0" w:color="auto"/>
        <w:right w:val="none" w:sz="0" w:space="0" w:color="auto"/>
      </w:divBdr>
    </w:div>
    <w:div w:id="800610511">
      <w:bodyDiv w:val="1"/>
      <w:marLeft w:val="0"/>
      <w:marRight w:val="0"/>
      <w:marTop w:val="0"/>
      <w:marBottom w:val="0"/>
      <w:divBdr>
        <w:top w:val="none" w:sz="0" w:space="0" w:color="auto"/>
        <w:left w:val="none" w:sz="0" w:space="0" w:color="auto"/>
        <w:bottom w:val="none" w:sz="0" w:space="0" w:color="auto"/>
        <w:right w:val="none" w:sz="0" w:space="0" w:color="auto"/>
      </w:divBdr>
      <w:divsChild>
        <w:div w:id="1785463629">
          <w:marLeft w:val="-10"/>
          <w:marRight w:val="0"/>
          <w:marTop w:val="0"/>
          <w:marBottom w:val="0"/>
          <w:divBdr>
            <w:top w:val="none" w:sz="0" w:space="0" w:color="auto"/>
            <w:left w:val="none" w:sz="0" w:space="0" w:color="auto"/>
            <w:bottom w:val="none" w:sz="0" w:space="0" w:color="auto"/>
            <w:right w:val="none" w:sz="0" w:space="0" w:color="auto"/>
          </w:divBdr>
        </w:div>
      </w:divsChild>
    </w:div>
    <w:div w:id="830296598">
      <w:bodyDiv w:val="1"/>
      <w:marLeft w:val="0"/>
      <w:marRight w:val="0"/>
      <w:marTop w:val="0"/>
      <w:marBottom w:val="0"/>
      <w:divBdr>
        <w:top w:val="none" w:sz="0" w:space="0" w:color="auto"/>
        <w:left w:val="none" w:sz="0" w:space="0" w:color="auto"/>
        <w:bottom w:val="none" w:sz="0" w:space="0" w:color="auto"/>
        <w:right w:val="none" w:sz="0" w:space="0" w:color="auto"/>
      </w:divBdr>
    </w:div>
    <w:div w:id="837621109">
      <w:bodyDiv w:val="1"/>
      <w:marLeft w:val="0"/>
      <w:marRight w:val="0"/>
      <w:marTop w:val="0"/>
      <w:marBottom w:val="0"/>
      <w:divBdr>
        <w:top w:val="none" w:sz="0" w:space="0" w:color="auto"/>
        <w:left w:val="none" w:sz="0" w:space="0" w:color="auto"/>
        <w:bottom w:val="none" w:sz="0" w:space="0" w:color="auto"/>
        <w:right w:val="none" w:sz="0" w:space="0" w:color="auto"/>
      </w:divBdr>
    </w:div>
    <w:div w:id="920604550">
      <w:bodyDiv w:val="1"/>
      <w:marLeft w:val="0"/>
      <w:marRight w:val="0"/>
      <w:marTop w:val="0"/>
      <w:marBottom w:val="0"/>
      <w:divBdr>
        <w:top w:val="none" w:sz="0" w:space="0" w:color="auto"/>
        <w:left w:val="none" w:sz="0" w:space="0" w:color="auto"/>
        <w:bottom w:val="none" w:sz="0" w:space="0" w:color="auto"/>
        <w:right w:val="none" w:sz="0" w:space="0" w:color="auto"/>
      </w:divBdr>
    </w:div>
    <w:div w:id="926236066">
      <w:bodyDiv w:val="1"/>
      <w:marLeft w:val="0"/>
      <w:marRight w:val="0"/>
      <w:marTop w:val="0"/>
      <w:marBottom w:val="0"/>
      <w:divBdr>
        <w:top w:val="none" w:sz="0" w:space="0" w:color="auto"/>
        <w:left w:val="none" w:sz="0" w:space="0" w:color="auto"/>
        <w:bottom w:val="none" w:sz="0" w:space="0" w:color="auto"/>
        <w:right w:val="none" w:sz="0" w:space="0" w:color="auto"/>
      </w:divBdr>
    </w:div>
    <w:div w:id="949774978">
      <w:bodyDiv w:val="1"/>
      <w:marLeft w:val="0"/>
      <w:marRight w:val="0"/>
      <w:marTop w:val="0"/>
      <w:marBottom w:val="0"/>
      <w:divBdr>
        <w:top w:val="none" w:sz="0" w:space="0" w:color="auto"/>
        <w:left w:val="none" w:sz="0" w:space="0" w:color="auto"/>
        <w:bottom w:val="none" w:sz="0" w:space="0" w:color="auto"/>
        <w:right w:val="none" w:sz="0" w:space="0" w:color="auto"/>
      </w:divBdr>
    </w:div>
    <w:div w:id="1038892651">
      <w:bodyDiv w:val="1"/>
      <w:marLeft w:val="0"/>
      <w:marRight w:val="0"/>
      <w:marTop w:val="0"/>
      <w:marBottom w:val="0"/>
      <w:divBdr>
        <w:top w:val="none" w:sz="0" w:space="0" w:color="auto"/>
        <w:left w:val="none" w:sz="0" w:space="0" w:color="auto"/>
        <w:bottom w:val="none" w:sz="0" w:space="0" w:color="auto"/>
        <w:right w:val="none" w:sz="0" w:space="0" w:color="auto"/>
      </w:divBdr>
    </w:div>
    <w:div w:id="1042361068">
      <w:bodyDiv w:val="1"/>
      <w:marLeft w:val="0"/>
      <w:marRight w:val="0"/>
      <w:marTop w:val="0"/>
      <w:marBottom w:val="0"/>
      <w:divBdr>
        <w:top w:val="none" w:sz="0" w:space="0" w:color="auto"/>
        <w:left w:val="none" w:sz="0" w:space="0" w:color="auto"/>
        <w:bottom w:val="none" w:sz="0" w:space="0" w:color="auto"/>
        <w:right w:val="none" w:sz="0" w:space="0" w:color="auto"/>
      </w:divBdr>
    </w:div>
    <w:div w:id="1072044867">
      <w:bodyDiv w:val="1"/>
      <w:marLeft w:val="0"/>
      <w:marRight w:val="0"/>
      <w:marTop w:val="0"/>
      <w:marBottom w:val="0"/>
      <w:divBdr>
        <w:top w:val="none" w:sz="0" w:space="0" w:color="auto"/>
        <w:left w:val="none" w:sz="0" w:space="0" w:color="auto"/>
        <w:bottom w:val="none" w:sz="0" w:space="0" w:color="auto"/>
        <w:right w:val="none" w:sz="0" w:space="0" w:color="auto"/>
      </w:divBdr>
    </w:div>
    <w:div w:id="1087314154">
      <w:bodyDiv w:val="1"/>
      <w:marLeft w:val="0"/>
      <w:marRight w:val="0"/>
      <w:marTop w:val="0"/>
      <w:marBottom w:val="0"/>
      <w:divBdr>
        <w:top w:val="none" w:sz="0" w:space="0" w:color="auto"/>
        <w:left w:val="none" w:sz="0" w:space="0" w:color="auto"/>
        <w:bottom w:val="none" w:sz="0" w:space="0" w:color="auto"/>
        <w:right w:val="none" w:sz="0" w:space="0" w:color="auto"/>
      </w:divBdr>
    </w:div>
    <w:div w:id="1095247875">
      <w:bodyDiv w:val="1"/>
      <w:marLeft w:val="0"/>
      <w:marRight w:val="0"/>
      <w:marTop w:val="0"/>
      <w:marBottom w:val="0"/>
      <w:divBdr>
        <w:top w:val="none" w:sz="0" w:space="0" w:color="auto"/>
        <w:left w:val="none" w:sz="0" w:space="0" w:color="auto"/>
        <w:bottom w:val="none" w:sz="0" w:space="0" w:color="auto"/>
        <w:right w:val="none" w:sz="0" w:space="0" w:color="auto"/>
      </w:divBdr>
    </w:div>
    <w:div w:id="1161851498">
      <w:bodyDiv w:val="1"/>
      <w:marLeft w:val="0"/>
      <w:marRight w:val="0"/>
      <w:marTop w:val="0"/>
      <w:marBottom w:val="0"/>
      <w:divBdr>
        <w:top w:val="none" w:sz="0" w:space="0" w:color="auto"/>
        <w:left w:val="none" w:sz="0" w:space="0" w:color="auto"/>
        <w:bottom w:val="none" w:sz="0" w:space="0" w:color="auto"/>
        <w:right w:val="none" w:sz="0" w:space="0" w:color="auto"/>
      </w:divBdr>
    </w:div>
    <w:div w:id="1306160446">
      <w:bodyDiv w:val="1"/>
      <w:marLeft w:val="0"/>
      <w:marRight w:val="0"/>
      <w:marTop w:val="0"/>
      <w:marBottom w:val="0"/>
      <w:divBdr>
        <w:top w:val="none" w:sz="0" w:space="0" w:color="auto"/>
        <w:left w:val="none" w:sz="0" w:space="0" w:color="auto"/>
        <w:bottom w:val="none" w:sz="0" w:space="0" w:color="auto"/>
        <w:right w:val="none" w:sz="0" w:space="0" w:color="auto"/>
      </w:divBdr>
    </w:div>
    <w:div w:id="1331375364">
      <w:bodyDiv w:val="1"/>
      <w:marLeft w:val="0"/>
      <w:marRight w:val="0"/>
      <w:marTop w:val="0"/>
      <w:marBottom w:val="0"/>
      <w:divBdr>
        <w:top w:val="none" w:sz="0" w:space="0" w:color="auto"/>
        <w:left w:val="none" w:sz="0" w:space="0" w:color="auto"/>
        <w:bottom w:val="none" w:sz="0" w:space="0" w:color="auto"/>
        <w:right w:val="none" w:sz="0" w:space="0" w:color="auto"/>
      </w:divBdr>
    </w:div>
    <w:div w:id="1416632047">
      <w:bodyDiv w:val="1"/>
      <w:marLeft w:val="0"/>
      <w:marRight w:val="0"/>
      <w:marTop w:val="0"/>
      <w:marBottom w:val="0"/>
      <w:divBdr>
        <w:top w:val="none" w:sz="0" w:space="0" w:color="auto"/>
        <w:left w:val="none" w:sz="0" w:space="0" w:color="auto"/>
        <w:bottom w:val="none" w:sz="0" w:space="0" w:color="auto"/>
        <w:right w:val="none" w:sz="0" w:space="0" w:color="auto"/>
      </w:divBdr>
    </w:div>
    <w:div w:id="1419522739">
      <w:bodyDiv w:val="1"/>
      <w:marLeft w:val="0"/>
      <w:marRight w:val="0"/>
      <w:marTop w:val="0"/>
      <w:marBottom w:val="0"/>
      <w:divBdr>
        <w:top w:val="none" w:sz="0" w:space="0" w:color="auto"/>
        <w:left w:val="none" w:sz="0" w:space="0" w:color="auto"/>
        <w:bottom w:val="none" w:sz="0" w:space="0" w:color="auto"/>
        <w:right w:val="none" w:sz="0" w:space="0" w:color="auto"/>
      </w:divBdr>
    </w:div>
    <w:div w:id="1555459630">
      <w:bodyDiv w:val="1"/>
      <w:marLeft w:val="0"/>
      <w:marRight w:val="0"/>
      <w:marTop w:val="0"/>
      <w:marBottom w:val="0"/>
      <w:divBdr>
        <w:top w:val="none" w:sz="0" w:space="0" w:color="auto"/>
        <w:left w:val="none" w:sz="0" w:space="0" w:color="auto"/>
        <w:bottom w:val="none" w:sz="0" w:space="0" w:color="auto"/>
        <w:right w:val="none" w:sz="0" w:space="0" w:color="auto"/>
      </w:divBdr>
      <w:divsChild>
        <w:div w:id="1419129952">
          <w:marLeft w:val="-10"/>
          <w:marRight w:val="0"/>
          <w:marTop w:val="0"/>
          <w:marBottom w:val="0"/>
          <w:divBdr>
            <w:top w:val="none" w:sz="0" w:space="0" w:color="auto"/>
            <w:left w:val="none" w:sz="0" w:space="0" w:color="auto"/>
            <w:bottom w:val="none" w:sz="0" w:space="0" w:color="auto"/>
            <w:right w:val="none" w:sz="0" w:space="0" w:color="auto"/>
          </w:divBdr>
        </w:div>
      </w:divsChild>
    </w:div>
    <w:div w:id="1555660121">
      <w:bodyDiv w:val="1"/>
      <w:marLeft w:val="0"/>
      <w:marRight w:val="0"/>
      <w:marTop w:val="0"/>
      <w:marBottom w:val="0"/>
      <w:divBdr>
        <w:top w:val="none" w:sz="0" w:space="0" w:color="auto"/>
        <w:left w:val="none" w:sz="0" w:space="0" w:color="auto"/>
        <w:bottom w:val="none" w:sz="0" w:space="0" w:color="auto"/>
        <w:right w:val="none" w:sz="0" w:space="0" w:color="auto"/>
      </w:divBdr>
    </w:div>
    <w:div w:id="1567104374">
      <w:bodyDiv w:val="1"/>
      <w:marLeft w:val="0"/>
      <w:marRight w:val="0"/>
      <w:marTop w:val="0"/>
      <w:marBottom w:val="0"/>
      <w:divBdr>
        <w:top w:val="none" w:sz="0" w:space="0" w:color="auto"/>
        <w:left w:val="none" w:sz="0" w:space="0" w:color="auto"/>
        <w:bottom w:val="none" w:sz="0" w:space="0" w:color="auto"/>
        <w:right w:val="none" w:sz="0" w:space="0" w:color="auto"/>
      </w:divBdr>
    </w:div>
    <w:div w:id="1589539993">
      <w:bodyDiv w:val="1"/>
      <w:marLeft w:val="0"/>
      <w:marRight w:val="0"/>
      <w:marTop w:val="0"/>
      <w:marBottom w:val="0"/>
      <w:divBdr>
        <w:top w:val="none" w:sz="0" w:space="0" w:color="auto"/>
        <w:left w:val="none" w:sz="0" w:space="0" w:color="auto"/>
        <w:bottom w:val="none" w:sz="0" w:space="0" w:color="auto"/>
        <w:right w:val="none" w:sz="0" w:space="0" w:color="auto"/>
      </w:divBdr>
      <w:divsChild>
        <w:div w:id="373189592">
          <w:marLeft w:val="-10"/>
          <w:marRight w:val="0"/>
          <w:marTop w:val="0"/>
          <w:marBottom w:val="0"/>
          <w:divBdr>
            <w:top w:val="none" w:sz="0" w:space="0" w:color="auto"/>
            <w:left w:val="none" w:sz="0" w:space="0" w:color="auto"/>
            <w:bottom w:val="none" w:sz="0" w:space="0" w:color="auto"/>
            <w:right w:val="none" w:sz="0" w:space="0" w:color="auto"/>
          </w:divBdr>
        </w:div>
      </w:divsChild>
    </w:div>
    <w:div w:id="1601184613">
      <w:bodyDiv w:val="1"/>
      <w:marLeft w:val="0"/>
      <w:marRight w:val="0"/>
      <w:marTop w:val="0"/>
      <w:marBottom w:val="0"/>
      <w:divBdr>
        <w:top w:val="none" w:sz="0" w:space="0" w:color="auto"/>
        <w:left w:val="none" w:sz="0" w:space="0" w:color="auto"/>
        <w:bottom w:val="none" w:sz="0" w:space="0" w:color="auto"/>
        <w:right w:val="none" w:sz="0" w:space="0" w:color="auto"/>
      </w:divBdr>
    </w:div>
    <w:div w:id="1632129949">
      <w:bodyDiv w:val="1"/>
      <w:marLeft w:val="0"/>
      <w:marRight w:val="0"/>
      <w:marTop w:val="0"/>
      <w:marBottom w:val="0"/>
      <w:divBdr>
        <w:top w:val="none" w:sz="0" w:space="0" w:color="auto"/>
        <w:left w:val="none" w:sz="0" w:space="0" w:color="auto"/>
        <w:bottom w:val="none" w:sz="0" w:space="0" w:color="auto"/>
        <w:right w:val="none" w:sz="0" w:space="0" w:color="auto"/>
      </w:divBdr>
    </w:div>
    <w:div w:id="1661420466">
      <w:bodyDiv w:val="1"/>
      <w:marLeft w:val="0"/>
      <w:marRight w:val="0"/>
      <w:marTop w:val="0"/>
      <w:marBottom w:val="0"/>
      <w:divBdr>
        <w:top w:val="none" w:sz="0" w:space="0" w:color="auto"/>
        <w:left w:val="none" w:sz="0" w:space="0" w:color="auto"/>
        <w:bottom w:val="none" w:sz="0" w:space="0" w:color="auto"/>
        <w:right w:val="none" w:sz="0" w:space="0" w:color="auto"/>
      </w:divBdr>
    </w:div>
    <w:div w:id="1663662809">
      <w:bodyDiv w:val="1"/>
      <w:marLeft w:val="0"/>
      <w:marRight w:val="0"/>
      <w:marTop w:val="0"/>
      <w:marBottom w:val="0"/>
      <w:divBdr>
        <w:top w:val="none" w:sz="0" w:space="0" w:color="auto"/>
        <w:left w:val="none" w:sz="0" w:space="0" w:color="auto"/>
        <w:bottom w:val="none" w:sz="0" w:space="0" w:color="auto"/>
        <w:right w:val="none" w:sz="0" w:space="0" w:color="auto"/>
      </w:divBdr>
    </w:div>
    <w:div w:id="1668292147">
      <w:bodyDiv w:val="1"/>
      <w:marLeft w:val="0"/>
      <w:marRight w:val="0"/>
      <w:marTop w:val="0"/>
      <w:marBottom w:val="0"/>
      <w:divBdr>
        <w:top w:val="none" w:sz="0" w:space="0" w:color="auto"/>
        <w:left w:val="none" w:sz="0" w:space="0" w:color="auto"/>
        <w:bottom w:val="none" w:sz="0" w:space="0" w:color="auto"/>
        <w:right w:val="none" w:sz="0" w:space="0" w:color="auto"/>
      </w:divBdr>
    </w:div>
    <w:div w:id="1841042542">
      <w:bodyDiv w:val="1"/>
      <w:marLeft w:val="0"/>
      <w:marRight w:val="0"/>
      <w:marTop w:val="0"/>
      <w:marBottom w:val="0"/>
      <w:divBdr>
        <w:top w:val="none" w:sz="0" w:space="0" w:color="auto"/>
        <w:left w:val="none" w:sz="0" w:space="0" w:color="auto"/>
        <w:bottom w:val="none" w:sz="0" w:space="0" w:color="auto"/>
        <w:right w:val="none" w:sz="0" w:space="0" w:color="auto"/>
      </w:divBdr>
    </w:div>
    <w:div w:id="1877036108">
      <w:bodyDiv w:val="1"/>
      <w:marLeft w:val="0"/>
      <w:marRight w:val="0"/>
      <w:marTop w:val="0"/>
      <w:marBottom w:val="0"/>
      <w:divBdr>
        <w:top w:val="none" w:sz="0" w:space="0" w:color="auto"/>
        <w:left w:val="none" w:sz="0" w:space="0" w:color="auto"/>
        <w:bottom w:val="none" w:sz="0" w:space="0" w:color="auto"/>
        <w:right w:val="none" w:sz="0" w:space="0" w:color="auto"/>
      </w:divBdr>
    </w:div>
    <w:div w:id="1983801551">
      <w:bodyDiv w:val="1"/>
      <w:marLeft w:val="0"/>
      <w:marRight w:val="0"/>
      <w:marTop w:val="0"/>
      <w:marBottom w:val="0"/>
      <w:divBdr>
        <w:top w:val="none" w:sz="0" w:space="0" w:color="auto"/>
        <w:left w:val="none" w:sz="0" w:space="0" w:color="auto"/>
        <w:bottom w:val="none" w:sz="0" w:space="0" w:color="auto"/>
        <w:right w:val="none" w:sz="0" w:space="0" w:color="auto"/>
      </w:divBdr>
    </w:div>
    <w:div w:id="2002923466">
      <w:bodyDiv w:val="1"/>
      <w:marLeft w:val="0"/>
      <w:marRight w:val="0"/>
      <w:marTop w:val="0"/>
      <w:marBottom w:val="0"/>
      <w:divBdr>
        <w:top w:val="none" w:sz="0" w:space="0" w:color="auto"/>
        <w:left w:val="none" w:sz="0" w:space="0" w:color="auto"/>
        <w:bottom w:val="none" w:sz="0" w:space="0" w:color="auto"/>
        <w:right w:val="none" w:sz="0" w:space="0" w:color="auto"/>
      </w:divBdr>
    </w:div>
    <w:div w:id="2058159939">
      <w:bodyDiv w:val="1"/>
      <w:marLeft w:val="0"/>
      <w:marRight w:val="0"/>
      <w:marTop w:val="0"/>
      <w:marBottom w:val="0"/>
      <w:divBdr>
        <w:top w:val="none" w:sz="0" w:space="0" w:color="auto"/>
        <w:left w:val="none" w:sz="0" w:space="0" w:color="auto"/>
        <w:bottom w:val="none" w:sz="0" w:space="0" w:color="auto"/>
        <w:right w:val="none" w:sz="0" w:space="0" w:color="auto"/>
      </w:divBdr>
    </w:div>
    <w:div w:id="20733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ace-awareness.org/el/careers/webinar/webinar-3-space-careers-classroom/" TargetMode="External"/><Relationship Id="rId18" Type="http://schemas.openxmlformats.org/officeDocument/2006/relationships/hyperlink" Target="http://www.space-awareness.org/el/careers/career/ti-einai-o-astroxhmikos/" TargetMode="External"/><Relationship Id="rId26" Type="http://schemas.openxmlformats.org/officeDocument/2006/relationships/hyperlink" Target="http://www.space-awareness.org/el/careers/career/who-archaeoastronomer/" TargetMode="External"/><Relationship Id="rId39" Type="http://schemas.openxmlformats.org/officeDocument/2006/relationships/header" Target="header3.xml"/><Relationship Id="rId21" Type="http://schemas.openxmlformats.org/officeDocument/2006/relationships/hyperlink" Target="http://www.esa.int/Our_Activities/Human_Spaceflight/Couture_in_Orbit_from_spacewalk_to_catwalk"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pace-awareness.org/el/careers/webinar/webinar-10-earth20-future-humankind-space/" TargetMode="External"/><Relationship Id="rId20" Type="http://schemas.openxmlformats.org/officeDocument/2006/relationships/hyperlink" Target="http://www.esa.int/Our_Activities/Human_Spaceflight/Couture_in_orbit/Space_textiles_space_patterns" TargetMode="External"/><Relationship Id="rId29" Type="http://schemas.openxmlformats.org/officeDocument/2006/relationships/hyperlink" Target="http://www.space-awareness.org/el/careers/career/who-space-educator/"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youtube.com/watch?v=MduaF0wPI_M" TargetMode="External"/><Relationship Id="rId32" Type="http://schemas.openxmlformats.org/officeDocument/2006/relationships/hyperlink" Target="http://www.space-awareness.org/el/careers/interview/dr-susanne-schwenzer/" TargetMode="External"/><Relationship Id="rId37" Type="http://schemas.openxmlformats.org/officeDocument/2006/relationships/footer" Target="footer3.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space-awareness.org/el/careers/webinar/webinar-5-discover-space-awareness-activities-your-classroom/" TargetMode="External"/><Relationship Id="rId23" Type="http://schemas.openxmlformats.org/officeDocument/2006/relationships/hyperlink" Target="http://www.space-awareness.org/el/careers/career/who-astronomer/" TargetMode="External"/><Relationship Id="rId28" Type="http://schemas.openxmlformats.org/officeDocument/2006/relationships/hyperlink" Target="http://www.space-awareness.org/el/careers/career/who-materials-engineer/"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pace-awareness.org/el/careers/career/who-astronauts-costumes-designer/" TargetMode="External"/><Relationship Id="rId31" Type="http://schemas.openxmlformats.org/officeDocument/2006/relationships/hyperlink" Target="http://www.space-awareness.org/el/careers/interview/dr-karen-olsson-franc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ace-awareness.org/el/careers/webinar/webinar-4-path-space-careers/" TargetMode="External"/><Relationship Id="rId22" Type="http://schemas.openxmlformats.org/officeDocument/2006/relationships/hyperlink" Target="https://blog.sciencemuseum.org.uk/to-boldly-go-where-no-fashionista-has-gone-before/" TargetMode="External"/><Relationship Id="rId27" Type="http://schemas.openxmlformats.org/officeDocument/2006/relationships/hyperlink" Target="http://www.space-awareness.org/el/careers/career/who-science-historian/" TargetMode="External"/><Relationship Id="rId30" Type="http://schemas.openxmlformats.org/officeDocument/2006/relationships/hyperlink" Target="http://www.space-awareness.org/el/careers/interview/students-and-their-dreams-space/"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space-awareness.org/el/careers/career/ti-einai-o-astrobiologos/" TargetMode="External"/><Relationship Id="rId25" Type="http://schemas.openxmlformats.org/officeDocument/2006/relationships/hyperlink" Target="https://en.wikipedia.org/wiki/List_of_astronomical_observatories" TargetMode="External"/><Relationship Id="rId33" Type="http://schemas.openxmlformats.org/officeDocument/2006/relationships/hyperlink" Target="http://www.space-awareness.org/el/careers/interview/dr-jorge-vago/" TargetMode="External"/><Relationship Id="rId38"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50EF8.065E289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50EF8.065E2890"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D6AAB66A5BA74C8EBE0B7957AF32E7" ma:contentTypeVersion="12" ma:contentTypeDescription="Crée un document." ma:contentTypeScope="" ma:versionID="fab4569327ab2e23a95a7106f1b113e1">
  <xsd:schema xmlns:xsd="http://www.w3.org/2001/XMLSchema" xmlns:xs="http://www.w3.org/2001/XMLSchema" xmlns:p="http://schemas.microsoft.com/office/2006/metadata/properties" xmlns:ns3="e843528a-b2d7-4ff2-a5b5-35b4cd632096" xmlns:ns4="c598665b-0665-48f7-b7fc-fd95e5ade97f" targetNamespace="http://schemas.microsoft.com/office/2006/metadata/properties" ma:root="true" ma:fieldsID="cefc631b7d80d6b0f4cdb0ba0f2f458e" ns3:_="" ns4:_="">
    <xsd:import namespace="e843528a-b2d7-4ff2-a5b5-35b4cd632096"/>
    <xsd:import namespace="c598665b-0665-48f7-b7fc-fd95e5ade9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3528a-b2d7-4ff2-a5b5-35b4cd63209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8665b-0665-48f7-b7fc-fd95e5ade9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SIS18</b:Tag>
    <b:SourceType>Book</b:SourceType>
    <b:Guid>{839BEEE6-6634-4075-A3EB-11875825A639}</b:Guid>
    <b:Author>
      <b:Author>
        <b:NameList>
          <b:Person>
            <b:Last>SISCODE</b:Last>
          </b:Person>
        </b:NameList>
      </b:Author>
    </b:Author>
    <b:Title>Test</b:Title>
    <b:Year>2018</b:Year>
    <b:City>Brussels</b:City>
    <b:Publisher>Ecsite</b:Publisher>
    <b:RefOrder>1</b:RefOrder>
  </b:Source>
</b:Sources>
</file>

<file path=customXml/itemProps1.xml><?xml version="1.0" encoding="utf-8"?>
<ds:datastoreItem xmlns:ds="http://schemas.openxmlformats.org/officeDocument/2006/customXml" ds:itemID="{FF698750-766D-4F46-BA72-B3F907F3D2D9}">
  <ds:schemaRefs>
    <ds:schemaRef ds:uri="http://schemas.microsoft.com/sharepoint/v3/contenttype/forms"/>
  </ds:schemaRefs>
</ds:datastoreItem>
</file>

<file path=customXml/itemProps2.xml><?xml version="1.0" encoding="utf-8"?>
<ds:datastoreItem xmlns:ds="http://schemas.openxmlformats.org/officeDocument/2006/customXml" ds:itemID="{CF2A4930-73E0-4A13-B144-F74EE3D28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3528a-b2d7-4ff2-a5b5-35b4cd632096"/>
    <ds:schemaRef ds:uri="c598665b-0665-48f7-b7fc-fd95e5ade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57DA7-BBDD-4530-A648-E91DAB174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91C121-80C1-43DB-90B4-09B23482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1193</Words>
  <Characters>6801</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Bachmann</dc:creator>
  <cp:keywords/>
  <dc:description/>
  <cp:lastModifiedBy>Eleni Myrtsioti</cp:lastModifiedBy>
  <cp:revision>3</cp:revision>
  <cp:lastPrinted>2019-06-18T10:27:00Z</cp:lastPrinted>
  <dcterms:created xsi:type="dcterms:W3CDTF">2020-05-18T11:16:00Z</dcterms:created>
  <dcterms:modified xsi:type="dcterms:W3CDTF">2020-05-18T12:43:00Z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0x01010095D6AAB66A5BA74C8EBE0B7957AF32E7</vt:lpwstr>
  </property>
</Properties>
</file>