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947A6" w14:textId="7A63F808" w:rsidR="006772CC" w:rsidRPr="0034781E" w:rsidRDefault="0034781E" w:rsidP="007755ED">
      <w:pPr>
        <w:pStyle w:val="Deliverable"/>
        <w:rPr>
          <w:color w:val="FB8F8F" w:themeColor="accent5"/>
        </w:rPr>
      </w:pPr>
      <w:bookmarkStart w:id="0" w:name="_Hlk40250950"/>
      <w:bookmarkEnd w:id="0"/>
      <w:r w:rsidRPr="0034781E">
        <w:rPr>
          <w:noProof/>
          <w:color w:val="FFFFFF" w:themeColor="background1"/>
        </w:rPr>
        <w:drawing>
          <wp:anchor distT="0" distB="0" distL="114300" distR="114300" simplePos="0" relativeHeight="251661312" behindDoc="1" locked="0" layoutInCell="1" allowOverlap="1" wp14:anchorId="682F5466" wp14:editId="364408E6">
            <wp:simplePos x="0" y="0"/>
            <wp:positionH relativeFrom="page">
              <wp:align>right</wp:align>
            </wp:positionH>
            <wp:positionV relativeFrom="paragraph">
              <wp:posOffset>-923925</wp:posOffset>
            </wp:positionV>
            <wp:extent cx="7551683" cy="10693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1683" cy="1069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E91A8" w14:textId="77777777" w:rsidR="006772CC" w:rsidRPr="0034781E" w:rsidRDefault="006772CC" w:rsidP="007755ED">
      <w:pPr>
        <w:pStyle w:val="Deliverable"/>
        <w:rPr>
          <w:color w:val="FB8F8F" w:themeColor="accent5"/>
        </w:rPr>
      </w:pPr>
    </w:p>
    <w:p w14:paraId="72F6B883" w14:textId="77777777" w:rsidR="006772CC" w:rsidRPr="0034781E" w:rsidRDefault="006772CC" w:rsidP="007755ED">
      <w:pPr>
        <w:pStyle w:val="Deliverable"/>
        <w:rPr>
          <w:color w:val="FB8F8F" w:themeColor="accent5"/>
        </w:rPr>
      </w:pPr>
    </w:p>
    <w:p w14:paraId="7E117BA9" w14:textId="77777777" w:rsidR="006772CC" w:rsidRPr="0034781E" w:rsidRDefault="006772CC" w:rsidP="007755ED">
      <w:pPr>
        <w:pStyle w:val="Deliverable"/>
        <w:rPr>
          <w:color w:val="FB8F8F" w:themeColor="accent5"/>
        </w:rPr>
      </w:pPr>
    </w:p>
    <w:p w14:paraId="7FC20F2E" w14:textId="77777777" w:rsidR="006772CC" w:rsidRPr="0034781E" w:rsidRDefault="006772CC" w:rsidP="007755ED">
      <w:pPr>
        <w:pStyle w:val="Deliverable"/>
        <w:rPr>
          <w:color w:val="FB8F8F" w:themeColor="accent5"/>
        </w:rPr>
      </w:pPr>
    </w:p>
    <w:p w14:paraId="52CD639A" w14:textId="77777777" w:rsidR="006772CC" w:rsidRPr="0034781E" w:rsidRDefault="006772CC" w:rsidP="007755ED">
      <w:pPr>
        <w:pStyle w:val="Deliverable"/>
        <w:rPr>
          <w:color w:val="FB8F8F" w:themeColor="accent5"/>
        </w:rPr>
      </w:pPr>
    </w:p>
    <w:p w14:paraId="2C72E995" w14:textId="77777777" w:rsidR="006772CC" w:rsidRPr="0034781E" w:rsidRDefault="006772CC" w:rsidP="007755ED">
      <w:pPr>
        <w:pStyle w:val="Deliverable"/>
        <w:rPr>
          <w:color w:val="FB8F8F" w:themeColor="accent5"/>
        </w:rPr>
      </w:pPr>
    </w:p>
    <w:p w14:paraId="4F77BC6A" w14:textId="77777777" w:rsidR="006772CC" w:rsidRPr="0034781E" w:rsidRDefault="006772CC" w:rsidP="007755ED">
      <w:pPr>
        <w:pStyle w:val="Deliverable"/>
        <w:rPr>
          <w:color w:val="FB8F8F" w:themeColor="accent5"/>
        </w:rPr>
      </w:pPr>
    </w:p>
    <w:p w14:paraId="47E7C881" w14:textId="77777777" w:rsidR="006772CC" w:rsidRPr="0034781E" w:rsidRDefault="006772CC" w:rsidP="007755ED">
      <w:pPr>
        <w:pStyle w:val="Deliverable"/>
        <w:rPr>
          <w:color w:val="FB8F8F" w:themeColor="accent5"/>
        </w:rPr>
      </w:pPr>
    </w:p>
    <w:p w14:paraId="394A1C89" w14:textId="7574152E" w:rsidR="006772CC" w:rsidRPr="0034781E" w:rsidRDefault="006772CC" w:rsidP="007755ED">
      <w:pPr>
        <w:pStyle w:val="Deliverable"/>
        <w:rPr>
          <w:color w:val="FB8F8F" w:themeColor="accent5"/>
        </w:rPr>
      </w:pPr>
    </w:p>
    <w:p w14:paraId="2B8F60C2" w14:textId="77777777" w:rsidR="007755ED" w:rsidRPr="0034781E" w:rsidRDefault="007755ED" w:rsidP="007755ED">
      <w:pPr>
        <w:pStyle w:val="Deliverable"/>
        <w:rPr>
          <w:color w:val="FB8F8F" w:themeColor="accent5"/>
        </w:rPr>
      </w:pPr>
    </w:p>
    <w:p w14:paraId="04E3D41A" w14:textId="5460598F" w:rsidR="006772CC" w:rsidRDefault="00080F1B" w:rsidP="007755ED">
      <w:pPr>
        <w:pStyle w:val="Deliverable"/>
        <w:rPr>
          <w:color w:val="FB8F8F" w:themeColor="accent5"/>
        </w:rPr>
      </w:pPr>
      <w:r w:rsidRPr="0034781E">
        <w:rPr>
          <w:color w:val="FB8F8F" w:themeColor="accent5"/>
        </w:rPr>
        <w:t xml:space="preserve">SpaceEU </w:t>
      </w:r>
      <w:r w:rsidR="00951CC4" w:rsidRPr="0034781E">
        <w:rPr>
          <w:color w:val="FB8F8F" w:themeColor="accent5"/>
        </w:rPr>
        <w:t>Teacher Training Programmes</w:t>
      </w:r>
    </w:p>
    <w:p w14:paraId="5FDF44A7" w14:textId="76A288A0" w:rsidR="00951CC4" w:rsidRPr="0034781E" w:rsidRDefault="005C38B3" w:rsidP="00B1381E">
      <w:pPr>
        <w:pStyle w:val="Deliverable"/>
        <w:ind w:left="0" w:firstLine="0"/>
        <w:jc w:val="left"/>
        <w:rPr>
          <w:color w:val="FFFFFF" w:themeColor="background1"/>
        </w:rPr>
      </w:pPr>
      <w:bookmarkStart w:id="1" w:name="_Toc13119141"/>
      <w:r w:rsidRPr="005C38B3">
        <w:rPr>
          <w:color w:val="FFFFFF" w:themeColor="background1"/>
        </w:rPr>
        <w:t>STEM Careers and Skills of the Future</w:t>
      </w:r>
      <w:bookmarkEnd w:id="1"/>
    </w:p>
    <w:p w14:paraId="0C666805" w14:textId="29D8DBF3" w:rsidR="00A06062" w:rsidRPr="0034781E" w:rsidRDefault="00A06062" w:rsidP="007755ED">
      <w:pPr>
        <w:pStyle w:val="Deliverable"/>
        <w:rPr>
          <w:sz w:val="60"/>
          <w:szCs w:val="60"/>
        </w:rPr>
        <w:sectPr w:rsidR="00A06062" w:rsidRPr="0034781E" w:rsidSect="0081094E">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426" w:left="1440" w:header="709" w:footer="709" w:gutter="0"/>
          <w:cols w:space="708"/>
          <w:docGrid w:linePitch="360"/>
        </w:sectPr>
      </w:pPr>
    </w:p>
    <w:tbl>
      <w:tblPr>
        <w:tblStyle w:val="Tableverticalrow"/>
        <w:tblW w:w="8926" w:type="dxa"/>
        <w:tblLook w:val="04A0" w:firstRow="1" w:lastRow="0" w:firstColumn="1" w:lastColumn="0" w:noHBand="0" w:noVBand="1"/>
      </w:tblPr>
      <w:tblGrid>
        <w:gridCol w:w="2122"/>
        <w:gridCol w:w="6804"/>
      </w:tblGrid>
      <w:tr w:rsidR="001E590B" w:rsidRPr="0034781E" w14:paraId="49F50CFB" w14:textId="77777777" w:rsidTr="005C38B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2" w:type="dxa"/>
            <w:vAlign w:val="top"/>
          </w:tcPr>
          <w:p w14:paraId="5D48BB34" w14:textId="064280D3" w:rsidR="001E590B" w:rsidRPr="0034781E" w:rsidRDefault="001E590B" w:rsidP="00071FEA">
            <w:pPr>
              <w:pStyle w:val="Texttable"/>
              <w:jc w:val="left"/>
              <w:rPr>
                <w:color w:val="FFFFFF" w:themeColor="background1"/>
              </w:rPr>
            </w:pPr>
            <w:bookmarkStart w:id="2" w:name="_Toc12303420"/>
            <w:r w:rsidRPr="0034781E">
              <w:rPr>
                <w:color w:val="FFFFFF" w:themeColor="background1"/>
              </w:rPr>
              <w:lastRenderedPageBreak/>
              <w:t>Organization:</w:t>
            </w:r>
          </w:p>
        </w:tc>
        <w:tc>
          <w:tcPr>
            <w:tcW w:w="6804" w:type="dxa"/>
            <w:shd w:val="clear" w:color="auto" w:fill="auto"/>
            <w:vAlign w:val="top"/>
          </w:tcPr>
          <w:p w14:paraId="4A42A20A" w14:textId="29CA1534" w:rsidR="001E590B" w:rsidRPr="005C38B3" w:rsidRDefault="005C38B3" w:rsidP="00071FEA">
            <w:pPr>
              <w:pStyle w:val="Texttable"/>
              <w:jc w:val="left"/>
              <w:cnfStyle w:val="100000000000" w:firstRow="1" w:lastRow="0" w:firstColumn="0" w:lastColumn="0" w:oddVBand="0" w:evenVBand="0" w:oddHBand="0" w:evenHBand="0" w:firstRowFirstColumn="0" w:firstRowLastColumn="0" w:lastRowFirstColumn="0" w:lastRowLastColumn="0"/>
              <w:rPr>
                <w:b w:val="0"/>
                <w:bCs/>
              </w:rPr>
            </w:pPr>
            <w:r w:rsidRPr="005C38B3">
              <w:rPr>
                <w:b w:val="0"/>
                <w:bCs/>
              </w:rPr>
              <w:t>European Schoolnet</w:t>
            </w:r>
          </w:p>
        </w:tc>
      </w:tr>
      <w:tr w:rsidR="001E590B" w:rsidRPr="0034781E" w14:paraId="0382BFCA" w14:textId="77777777" w:rsidTr="00951CC4">
        <w:trPr>
          <w:trHeight w:val="469"/>
        </w:trPr>
        <w:tc>
          <w:tcPr>
            <w:cnfStyle w:val="001000000000" w:firstRow="0" w:lastRow="0" w:firstColumn="1" w:lastColumn="0" w:oddVBand="0" w:evenVBand="0" w:oddHBand="0" w:evenHBand="0" w:firstRowFirstColumn="0" w:firstRowLastColumn="0" w:lastRowFirstColumn="0" w:lastRowLastColumn="0"/>
            <w:tcW w:w="2122" w:type="dxa"/>
            <w:vAlign w:val="top"/>
          </w:tcPr>
          <w:p w14:paraId="58FFD6EB" w14:textId="20801537" w:rsidR="001E590B" w:rsidRPr="0034781E" w:rsidRDefault="001E590B" w:rsidP="00071FEA">
            <w:pPr>
              <w:pStyle w:val="Texttable"/>
              <w:jc w:val="left"/>
              <w:rPr>
                <w:color w:val="FFFFFF" w:themeColor="background1"/>
              </w:rPr>
            </w:pPr>
            <w:r w:rsidRPr="0034781E">
              <w:rPr>
                <w:color w:val="FFFFFF" w:themeColor="background1"/>
              </w:rPr>
              <w:t>Target audience:</w:t>
            </w:r>
          </w:p>
        </w:tc>
        <w:tc>
          <w:tcPr>
            <w:tcW w:w="6804" w:type="dxa"/>
            <w:vAlign w:val="top"/>
          </w:tcPr>
          <w:p w14:paraId="69E4D820" w14:textId="022DAE4E" w:rsidR="001E590B" w:rsidRPr="0034781E" w:rsidRDefault="005C38B3" w:rsidP="00071FEA">
            <w:pPr>
              <w:pStyle w:val="Texttable"/>
              <w:jc w:val="left"/>
              <w:cnfStyle w:val="000000000000" w:firstRow="0" w:lastRow="0" w:firstColumn="0" w:lastColumn="0" w:oddVBand="0" w:evenVBand="0" w:oddHBand="0" w:evenHBand="0" w:firstRowFirstColumn="0" w:firstRowLastColumn="0" w:lastRowFirstColumn="0" w:lastRowLastColumn="0"/>
            </w:pPr>
            <w:r w:rsidRPr="005C38B3">
              <w:rPr>
                <w:bCs/>
              </w:rPr>
              <w:t>In-service teachers in seconda</w:t>
            </w:r>
            <w:r w:rsidR="00E4266C">
              <w:rPr>
                <w:bCs/>
              </w:rPr>
              <w:t>r</w:t>
            </w:r>
            <w:r w:rsidRPr="005C38B3">
              <w:rPr>
                <w:bCs/>
              </w:rPr>
              <w:t>y schools</w:t>
            </w:r>
          </w:p>
        </w:tc>
      </w:tr>
      <w:tr w:rsidR="001E590B" w:rsidRPr="0034781E" w14:paraId="7CBB7753" w14:textId="77777777" w:rsidTr="00951CC4">
        <w:trPr>
          <w:trHeight w:val="469"/>
        </w:trPr>
        <w:tc>
          <w:tcPr>
            <w:cnfStyle w:val="001000000000" w:firstRow="0" w:lastRow="0" w:firstColumn="1" w:lastColumn="0" w:oddVBand="0" w:evenVBand="0" w:oddHBand="0" w:evenHBand="0" w:firstRowFirstColumn="0" w:firstRowLastColumn="0" w:lastRowFirstColumn="0" w:lastRowLastColumn="0"/>
            <w:tcW w:w="2122" w:type="dxa"/>
            <w:vAlign w:val="top"/>
          </w:tcPr>
          <w:p w14:paraId="4A0450B2" w14:textId="06AE65FB" w:rsidR="001E590B" w:rsidRPr="0034781E" w:rsidRDefault="001E590B" w:rsidP="00071FEA">
            <w:pPr>
              <w:pStyle w:val="Texttable"/>
              <w:jc w:val="left"/>
              <w:rPr>
                <w:color w:val="FFFFFF" w:themeColor="background1"/>
              </w:rPr>
            </w:pPr>
            <w:r w:rsidRPr="0034781E">
              <w:rPr>
                <w:color w:val="FFFFFF" w:themeColor="background1"/>
              </w:rPr>
              <w:t>Place:</w:t>
            </w:r>
          </w:p>
        </w:tc>
        <w:tc>
          <w:tcPr>
            <w:tcW w:w="6804" w:type="dxa"/>
            <w:vAlign w:val="top"/>
          </w:tcPr>
          <w:p w14:paraId="22988BDE" w14:textId="18F061E0" w:rsidR="001E590B" w:rsidRPr="0034781E" w:rsidRDefault="001E590B" w:rsidP="00071FEA">
            <w:pPr>
              <w:pStyle w:val="Texttable"/>
              <w:jc w:val="left"/>
              <w:cnfStyle w:val="000000000000" w:firstRow="0" w:lastRow="0" w:firstColumn="0" w:lastColumn="0" w:oddVBand="0" w:evenVBand="0" w:oddHBand="0" w:evenHBand="0" w:firstRowFirstColumn="0" w:firstRowLastColumn="0" w:lastRowFirstColumn="0" w:lastRowLastColumn="0"/>
            </w:pPr>
            <w:r w:rsidRPr="0034781E">
              <w:t>Face-to-face, online</w:t>
            </w:r>
          </w:p>
        </w:tc>
      </w:tr>
    </w:tbl>
    <w:bookmarkEnd w:id="2"/>
    <w:p w14:paraId="3769A264" w14:textId="00C721F8" w:rsidR="00A24D70" w:rsidRPr="0034781E" w:rsidRDefault="00A24D70" w:rsidP="00071FEA">
      <w:pPr>
        <w:pStyle w:val="Heading1"/>
        <w:jc w:val="both"/>
        <w:rPr>
          <w:rStyle w:val="Heading3Char"/>
          <w:b w:val="0"/>
          <w:bCs w:val="0"/>
          <w:sz w:val="50"/>
        </w:rPr>
      </w:pPr>
      <w:r w:rsidRPr="0034781E">
        <w:rPr>
          <w:rStyle w:val="Heading3Char"/>
          <w:sz w:val="50"/>
        </w:rPr>
        <w:t>Course description</w:t>
      </w:r>
    </w:p>
    <w:p w14:paraId="020D342C" w14:textId="77777777" w:rsidR="005C38B3" w:rsidRPr="005C38B3" w:rsidRDefault="005C38B3" w:rsidP="005C38B3">
      <w:pPr>
        <w:pStyle w:val="Heading2"/>
      </w:pPr>
      <w:r w:rsidRPr="005C38B3">
        <w:t>Training aim and objectives</w:t>
      </w:r>
    </w:p>
    <w:p w14:paraId="0A18E716" w14:textId="06D07426" w:rsidR="00235E21" w:rsidRPr="005C38B3" w:rsidRDefault="005C38B3" w:rsidP="005C38B3">
      <w:pPr>
        <w:rPr>
          <w:rFonts w:eastAsia="Times New Roman"/>
          <w:shd w:val="clear" w:color="auto" w:fill="FFFFFF"/>
        </w:rPr>
      </w:pPr>
      <w:r w:rsidRPr="005C38B3">
        <w:rPr>
          <w:rFonts w:eastAsia="Times New Roman"/>
          <w:shd w:val="clear" w:color="auto" w:fill="FFFFFF"/>
        </w:rPr>
        <w:t>This training programme has been developed in the framework of the spaceEU project.</w:t>
      </w:r>
      <w:r>
        <w:rPr>
          <w:rFonts w:eastAsia="Times New Roman"/>
          <w:shd w:val="clear" w:color="auto" w:fill="FFFFFF"/>
        </w:rPr>
        <w:t xml:space="preserve"> </w:t>
      </w:r>
      <w:r w:rsidRPr="005C38B3">
        <w:rPr>
          <w:rFonts w:eastAsia="Times New Roman"/>
          <w:shd w:val="clear" w:color="auto" w:fill="FFFFFF"/>
        </w:rPr>
        <w:t>Many teachers around Europe are also asked to fulfil the role of career counsellor as part of their function. To do so, they need to be aware of the STEM jobs currently and soon to become available in various sectors, especially in industry. The aim of this workshop is to get participants acquainted with a variety of STEM and space-related jobs with a focus on jobs of the future that current students – future professionals will be able to enter in the years and decades to come.</w:t>
      </w:r>
    </w:p>
    <w:p w14:paraId="3E6C1585" w14:textId="77777777" w:rsidR="005C38B3" w:rsidRDefault="005C38B3" w:rsidP="005C38B3">
      <w:pPr>
        <w:pStyle w:val="Heading2"/>
        <w:rPr>
          <w:rFonts w:eastAsiaTheme="minorHAnsi"/>
        </w:rPr>
      </w:pPr>
      <w:r w:rsidRPr="008C153C">
        <w:rPr>
          <w:rFonts w:eastAsiaTheme="minorHAnsi"/>
        </w:rPr>
        <w:t>Workshop schedule (</w:t>
      </w:r>
      <w:r>
        <w:rPr>
          <w:rFonts w:eastAsiaTheme="minorHAnsi"/>
        </w:rPr>
        <w:t>structure</w:t>
      </w:r>
      <w:r w:rsidRPr="008C153C">
        <w:rPr>
          <w:rFonts w:eastAsiaTheme="minorHAnsi"/>
        </w:rPr>
        <w:t xml:space="preserve"> &amp; duration)</w:t>
      </w:r>
    </w:p>
    <w:p w14:paraId="3F59F6D6" w14:textId="77777777" w:rsidR="005C38B3" w:rsidRPr="00960CF8" w:rsidRDefault="005C38B3" w:rsidP="005C38B3">
      <w:pPr>
        <w:pStyle w:val="ListParagraph"/>
        <w:rPr>
          <w:i/>
        </w:rPr>
      </w:pPr>
      <w:r w:rsidRPr="00960CF8">
        <w:t>Intro – rationale of the workshop and misconseptions in STEM</w:t>
      </w:r>
      <w:r>
        <w:t xml:space="preserve"> and space</w:t>
      </w:r>
      <w:r w:rsidRPr="00960CF8">
        <w:t xml:space="preserve"> (~3 min)</w:t>
      </w:r>
    </w:p>
    <w:p w14:paraId="795F47A1" w14:textId="2127FE3F" w:rsidR="005C38B3" w:rsidRPr="00960CF8" w:rsidRDefault="005C38B3" w:rsidP="005C38B3">
      <w:pPr>
        <w:pStyle w:val="ListParagraph"/>
        <w:rPr>
          <w:i/>
        </w:rPr>
      </w:pPr>
      <w:r w:rsidRPr="00960CF8">
        <w:t>Overview of the projects</w:t>
      </w:r>
      <w:r>
        <w:t>/parties</w:t>
      </w:r>
      <w:r w:rsidRPr="00960CF8">
        <w:t xml:space="preserve"> contributing </w:t>
      </w:r>
      <w:r>
        <w:t>to</w:t>
      </w:r>
      <w:r w:rsidRPr="00960CF8">
        <w:t xml:space="preserve"> this workshop (~3-5 min) </w:t>
      </w:r>
    </w:p>
    <w:p w14:paraId="574BEE2A" w14:textId="77777777" w:rsidR="005C38B3" w:rsidRPr="00960CF8" w:rsidRDefault="005C38B3" w:rsidP="005C38B3">
      <w:pPr>
        <w:pStyle w:val="ListParagraph"/>
        <w:rPr>
          <w:i/>
        </w:rPr>
      </w:pPr>
      <w:r w:rsidRPr="00960CF8">
        <w:t>Workshop structure explained (~2 min)</w:t>
      </w:r>
    </w:p>
    <w:p w14:paraId="16FC92B5" w14:textId="77777777" w:rsidR="005C38B3" w:rsidRPr="00960CF8" w:rsidRDefault="005C38B3" w:rsidP="005C38B3">
      <w:pPr>
        <w:pStyle w:val="ListParagraph"/>
        <w:rPr>
          <w:i/>
        </w:rPr>
      </w:pPr>
      <w:r w:rsidRPr="00960CF8">
        <w:t>Group work (~35 min):</w:t>
      </w:r>
    </w:p>
    <w:p w14:paraId="7294EE3C" w14:textId="77777777" w:rsidR="005C38B3" w:rsidRPr="00960CF8" w:rsidRDefault="005C38B3" w:rsidP="005C38B3">
      <w:pPr>
        <w:pStyle w:val="ListParagraph"/>
        <w:numPr>
          <w:ilvl w:val="1"/>
          <w:numId w:val="2"/>
        </w:numPr>
        <w:ind w:left="993" w:hanging="426"/>
        <w:rPr>
          <w:i/>
        </w:rPr>
      </w:pPr>
      <w:r w:rsidRPr="00960CF8">
        <w:rPr>
          <w:bCs/>
        </w:rPr>
        <w:t>Step 1: Participants split in groups of 4-5 (~2 min)</w:t>
      </w:r>
    </w:p>
    <w:p w14:paraId="568474BF" w14:textId="77777777" w:rsidR="005C38B3" w:rsidRPr="00960CF8" w:rsidRDefault="005C38B3" w:rsidP="005C38B3">
      <w:pPr>
        <w:pStyle w:val="ListParagraph"/>
        <w:numPr>
          <w:ilvl w:val="1"/>
          <w:numId w:val="2"/>
        </w:numPr>
        <w:ind w:left="993" w:hanging="426"/>
        <w:rPr>
          <w:i/>
        </w:rPr>
      </w:pPr>
      <w:r w:rsidRPr="00960CF8">
        <w:rPr>
          <w:bCs/>
        </w:rPr>
        <w:t>Step 2: Participants will select a resource (or several resources) from the 3 recommended sources of information</w:t>
      </w:r>
      <w:r w:rsidRPr="00960CF8">
        <w:rPr>
          <w:bCs/>
          <w:iCs/>
        </w:rPr>
        <w:t xml:space="preserve"> </w:t>
      </w:r>
      <w:r w:rsidRPr="00960CF8">
        <w:rPr>
          <w:bCs/>
        </w:rPr>
        <w:t>to look for a career path which fits subject(s) they teach (~8 min)</w:t>
      </w:r>
    </w:p>
    <w:p w14:paraId="327FB474" w14:textId="77777777" w:rsidR="005C38B3" w:rsidRPr="00960CF8" w:rsidRDefault="005C38B3" w:rsidP="005C38B3">
      <w:pPr>
        <w:pStyle w:val="ListParagraph"/>
        <w:numPr>
          <w:ilvl w:val="1"/>
          <w:numId w:val="2"/>
        </w:numPr>
        <w:ind w:left="993" w:hanging="426"/>
        <w:rPr>
          <w:i/>
        </w:rPr>
      </w:pPr>
      <w:r w:rsidRPr="00960CF8">
        <w:rPr>
          <w:bCs/>
        </w:rPr>
        <w:t>Step 3: Participants will consider the types of skills needed to be successful in the chosen career and fill them in the worksheet (~10 min)</w:t>
      </w:r>
    </w:p>
    <w:p w14:paraId="683AA3A6" w14:textId="77777777" w:rsidR="005C38B3" w:rsidRPr="00960CF8" w:rsidRDefault="005C38B3" w:rsidP="005C38B3">
      <w:pPr>
        <w:pStyle w:val="ListParagraph"/>
        <w:numPr>
          <w:ilvl w:val="1"/>
          <w:numId w:val="2"/>
        </w:numPr>
        <w:ind w:left="993" w:hanging="426"/>
        <w:rPr>
          <w:i/>
        </w:rPr>
      </w:pPr>
      <w:r w:rsidRPr="00960CF8">
        <w:rPr>
          <w:bCs/>
        </w:rPr>
        <w:lastRenderedPageBreak/>
        <w:t>Step 4: Participants will discuss in their groups what they can do/can improve to help pupils develop these skills in their classes? (~13 min)</w:t>
      </w:r>
    </w:p>
    <w:p w14:paraId="2CA50B85" w14:textId="77777777" w:rsidR="005C38B3" w:rsidRPr="00960CF8" w:rsidRDefault="005C38B3" w:rsidP="005C38B3">
      <w:pPr>
        <w:pStyle w:val="ListParagraph"/>
        <w:numPr>
          <w:ilvl w:val="1"/>
          <w:numId w:val="2"/>
        </w:numPr>
        <w:ind w:left="993" w:hanging="426"/>
        <w:rPr>
          <w:i/>
        </w:rPr>
      </w:pPr>
      <w:r w:rsidRPr="00960CF8">
        <w:rPr>
          <w:bCs/>
        </w:rPr>
        <w:t>(Optional) Step 5: Participants will share with other groups what they found the most interesting in chosen career profile(s) - if there is extra time</w:t>
      </w:r>
    </w:p>
    <w:p w14:paraId="251A9DD1" w14:textId="659CBC21" w:rsidR="005C38B3" w:rsidRPr="005C38B3" w:rsidRDefault="005C38B3" w:rsidP="0034781E">
      <w:pPr>
        <w:pStyle w:val="ListParagraph"/>
        <w:rPr>
          <w:i/>
        </w:rPr>
      </w:pPr>
      <w:r w:rsidRPr="00960CF8">
        <w:t>Wrap up (~2 min)</w:t>
      </w:r>
    </w:p>
    <w:p w14:paraId="6E7DF690" w14:textId="7168E806" w:rsidR="005C38B3" w:rsidRDefault="005C38B3" w:rsidP="005C38B3">
      <w:pPr>
        <w:pStyle w:val="Heading2"/>
      </w:pPr>
      <w:r>
        <w:rPr>
          <w:rFonts w:eastAsiaTheme="minorHAnsi"/>
        </w:rPr>
        <w:t>G</w:t>
      </w:r>
      <w:r w:rsidRPr="0039522D">
        <w:rPr>
          <w:rFonts w:eastAsiaTheme="minorHAnsi"/>
        </w:rPr>
        <w:t>uided practice</w:t>
      </w:r>
    </w:p>
    <w:p w14:paraId="1A98CE6C" w14:textId="77777777" w:rsidR="005C38B3" w:rsidRPr="005C38B3" w:rsidRDefault="005C38B3" w:rsidP="005C38B3">
      <w:pPr>
        <w:rPr>
          <w:i/>
          <w:iCs/>
        </w:rPr>
      </w:pPr>
      <w:r w:rsidRPr="005C38B3">
        <w:rPr>
          <w:i/>
          <w:iCs/>
        </w:rPr>
        <w:t>(Activities delivered by the workshop instructor)</w:t>
      </w:r>
    </w:p>
    <w:p w14:paraId="7333D195" w14:textId="77777777" w:rsidR="005C38B3" w:rsidRPr="005C38B3" w:rsidRDefault="005C38B3" w:rsidP="005C38B3">
      <w:pPr>
        <w:pStyle w:val="ListParagraph"/>
      </w:pPr>
      <w:r w:rsidRPr="005C38B3">
        <w:t>Short introduction in the topic of STEM careers and misconceptions related to these jobs</w:t>
      </w:r>
    </w:p>
    <w:p w14:paraId="0D77FE13" w14:textId="77777777" w:rsidR="005C38B3" w:rsidRDefault="005C38B3" w:rsidP="005C38B3">
      <w:pPr>
        <w:pStyle w:val="ListParagraph"/>
        <w:rPr>
          <w:b/>
          <w:bCs/>
        </w:rPr>
      </w:pPr>
      <w:r w:rsidRPr="005C38B3">
        <w:t>Facilitation of group work.</w:t>
      </w:r>
    </w:p>
    <w:p w14:paraId="247CE7FD" w14:textId="79DF71EF" w:rsidR="005C38B3" w:rsidRPr="0039522D" w:rsidRDefault="005C38B3" w:rsidP="005C38B3">
      <w:pPr>
        <w:pStyle w:val="Heading2"/>
        <w:rPr>
          <w:rFonts w:eastAsiaTheme="minorHAnsi"/>
        </w:rPr>
      </w:pPr>
      <w:r>
        <w:rPr>
          <w:rFonts w:eastAsiaTheme="minorHAnsi"/>
        </w:rPr>
        <w:t>I</w:t>
      </w:r>
      <w:r w:rsidRPr="0039522D">
        <w:rPr>
          <w:rFonts w:eastAsiaTheme="minorHAnsi"/>
        </w:rPr>
        <w:t>ndependent practice</w:t>
      </w:r>
    </w:p>
    <w:p w14:paraId="57CDC254" w14:textId="77777777" w:rsidR="005C38B3" w:rsidRPr="005C38B3" w:rsidRDefault="005C38B3" w:rsidP="005C38B3">
      <w:pPr>
        <w:rPr>
          <w:i/>
          <w:iCs/>
        </w:rPr>
      </w:pPr>
      <w:r w:rsidRPr="005C38B3">
        <w:rPr>
          <w:i/>
          <w:iCs/>
        </w:rPr>
        <w:t>(Activities participants are invited to perform independently)</w:t>
      </w:r>
    </w:p>
    <w:p w14:paraId="314A4F28" w14:textId="750B6C77" w:rsidR="00EB0313" w:rsidRPr="0034781E" w:rsidRDefault="005C38B3" w:rsidP="005C38B3">
      <w:pPr>
        <w:pStyle w:val="ListParagraph"/>
        <w:rPr>
          <w:lang w:eastAsia="en-GB"/>
        </w:rPr>
      </w:pPr>
      <w:r w:rsidRPr="00960CF8">
        <w:rPr>
          <w:lang w:eastAsia="en-GB"/>
        </w:rPr>
        <w:t>Participants will be invited to select the career sheets from the material available in the following projects: spaceEU</w:t>
      </w:r>
      <w:r>
        <w:rPr>
          <w:lang w:eastAsia="en-GB"/>
        </w:rPr>
        <w:t xml:space="preserve">, </w:t>
      </w:r>
      <w:r w:rsidRPr="00960CF8">
        <w:rPr>
          <w:lang w:eastAsia="en-GB"/>
        </w:rPr>
        <w:t>Space Awareness, TIWI, and STEM Alliance.</w:t>
      </w:r>
    </w:p>
    <w:p w14:paraId="26C52880" w14:textId="77777777" w:rsidR="005C38B3" w:rsidRPr="00960CF8" w:rsidRDefault="005C38B3" w:rsidP="005C38B3">
      <w:pPr>
        <w:pStyle w:val="Heading2"/>
      </w:pPr>
      <w:r>
        <w:rPr>
          <w:rFonts w:eastAsiaTheme="minorHAnsi"/>
        </w:rPr>
        <w:t>G</w:t>
      </w:r>
      <w:r w:rsidRPr="0039522D">
        <w:rPr>
          <w:rFonts w:eastAsiaTheme="minorHAnsi"/>
        </w:rPr>
        <w:t xml:space="preserve">roup practice </w:t>
      </w:r>
    </w:p>
    <w:p w14:paraId="74AF77D6" w14:textId="77777777" w:rsidR="005C38B3" w:rsidRPr="005C38B3" w:rsidRDefault="005C38B3" w:rsidP="005C38B3">
      <w:pPr>
        <w:rPr>
          <w:i/>
          <w:iCs/>
        </w:rPr>
      </w:pPr>
      <w:r w:rsidRPr="005C38B3">
        <w:rPr>
          <w:i/>
          <w:iCs/>
        </w:rPr>
        <w:t xml:space="preserve">(Activities participants are invited to perform in groups) </w:t>
      </w:r>
    </w:p>
    <w:p w14:paraId="1934DA03" w14:textId="10275B3C" w:rsidR="005C38B3" w:rsidRPr="005C38B3" w:rsidRDefault="005C38B3" w:rsidP="005C38B3">
      <w:r w:rsidRPr="005C38B3">
        <w:t>Participants will work in groups to select from the offered material the most interesting and, in their opinion, appealing to their students career information (career profiles) and share within their group what they learnt and how pupils’ skills can be developed in the direction of chosen profiles.</w:t>
      </w:r>
    </w:p>
    <w:p w14:paraId="1B9C72DE" w14:textId="77777777" w:rsidR="005C38B3" w:rsidRPr="00DF6507" w:rsidRDefault="005C38B3" w:rsidP="005C38B3">
      <w:pPr>
        <w:pStyle w:val="Heading2"/>
        <w:rPr>
          <w:rFonts w:eastAsiaTheme="minorHAnsi"/>
        </w:rPr>
      </w:pPr>
      <w:r w:rsidRPr="00DF6507">
        <w:rPr>
          <w:rFonts w:eastAsiaTheme="minorHAnsi"/>
        </w:rPr>
        <w:lastRenderedPageBreak/>
        <w:t>Resources</w:t>
      </w:r>
    </w:p>
    <w:p w14:paraId="5BEF76F4" w14:textId="1BD2BC2D" w:rsidR="005C38B3" w:rsidRPr="005C38B3" w:rsidRDefault="005C38B3" w:rsidP="005C38B3">
      <w:pPr>
        <w:pStyle w:val="ListParagraph"/>
      </w:pPr>
      <w:r w:rsidRPr="005C38B3">
        <w:t xml:space="preserve">STEM Alliance: webinars with STEM professionals from industry </w:t>
      </w:r>
      <w:hyperlink r:id="rId18" w:history="1">
        <w:r w:rsidRPr="005C38B3">
          <w:rPr>
            <w:rStyle w:val="Hyperlink"/>
            <w:color w:val="auto"/>
            <w:u w:val="none"/>
          </w:rPr>
          <w:t>http://www.stemalliance.eu/webinars</w:t>
        </w:r>
      </w:hyperlink>
      <w:r>
        <w:rPr>
          <w:rStyle w:val="Hyperlink"/>
          <w:color w:val="auto"/>
          <w:u w:val="none"/>
        </w:rPr>
        <w:t xml:space="preserve"> </w:t>
      </w:r>
      <w:r w:rsidRPr="005C38B3">
        <w:t>and career sheets related to the career profiles of the presenters.</w:t>
      </w:r>
    </w:p>
    <w:p w14:paraId="0CB35359" w14:textId="77777777" w:rsidR="005C38B3" w:rsidRPr="005C38B3" w:rsidRDefault="005C38B3" w:rsidP="005C38B3">
      <w:pPr>
        <w:pStyle w:val="ListParagraph"/>
      </w:pPr>
      <w:r w:rsidRPr="005C38B3">
        <w:t xml:space="preserve">SpaceEU/Space Awareness: Career Hub </w:t>
      </w:r>
      <w:hyperlink r:id="rId19" w:history="1">
        <w:r w:rsidRPr="005C38B3">
          <w:rPr>
            <w:rStyle w:val="Hyperlink"/>
            <w:color w:val="auto"/>
            <w:u w:val="none"/>
          </w:rPr>
          <w:t>http://www.space-awareness.org/en/careers/</w:t>
        </w:r>
      </w:hyperlink>
    </w:p>
    <w:p w14:paraId="5691359A" w14:textId="77777777" w:rsidR="005C38B3" w:rsidRPr="005C38B3" w:rsidRDefault="005C38B3" w:rsidP="005C38B3">
      <w:pPr>
        <w:pStyle w:val="ListParagraph"/>
        <w:rPr>
          <w:rStyle w:val="Hyperlink"/>
          <w:color w:val="auto"/>
          <w:u w:val="none"/>
        </w:rPr>
      </w:pPr>
      <w:r w:rsidRPr="005C38B3">
        <w:t xml:space="preserve">TIWI: Career sheets and role models from ICT </w:t>
      </w:r>
      <w:hyperlink r:id="rId20" w:history="1">
        <w:r w:rsidRPr="005C38B3">
          <w:rPr>
            <w:rStyle w:val="Hyperlink"/>
            <w:color w:val="auto"/>
            <w:u w:val="none"/>
          </w:rPr>
          <w:t>http://tiwi.eun.org/category/career-materials/</w:t>
        </w:r>
      </w:hyperlink>
    </w:p>
    <w:p w14:paraId="05E82B68" w14:textId="77777777" w:rsidR="005C38B3" w:rsidRPr="00960CF8" w:rsidRDefault="005C38B3" w:rsidP="005C38B3">
      <w:pPr>
        <w:pStyle w:val="Heading3"/>
        <w:rPr>
          <w:lang w:eastAsia="en-GB"/>
        </w:rPr>
      </w:pPr>
      <w:r w:rsidRPr="00960CF8">
        <w:rPr>
          <w:lang w:eastAsia="en-GB"/>
        </w:rPr>
        <w:t>Other Related Projects / Resources:</w:t>
      </w:r>
    </w:p>
    <w:p w14:paraId="01EB77DE" w14:textId="77777777" w:rsidR="005C38B3" w:rsidRPr="005C38B3" w:rsidRDefault="00B1381E" w:rsidP="005C38B3">
      <w:pPr>
        <w:pStyle w:val="ListParagraph"/>
        <w:rPr>
          <w:rFonts w:cs="Poppins"/>
          <w:szCs w:val="20"/>
        </w:rPr>
      </w:pPr>
      <w:hyperlink r:id="rId21" w:history="1">
        <w:r w:rsidR="005C38B3" w:rsidRPr="005C38B3">
          <w:rPr>
            <w:rStyle w:val="Hyperlink"/>
            <w:rFonts w:cs="Poppins"/>
            <w:szCs w:val="20"/>
          </w:rPr>
          <w:t>STEM Careers toolkit</w:t>
        </w:r>
      </w:hyperlink>
      <w:r w:rsidR="005C38B3" w:rsidRPr="005C38B3">
        <w:rPr>
          <w:rFonts w:cs="Poppins"/>
          <w:szCs w:val="20"/>
        </w:rPr>
        <w:t xml:space="preserve"> (</w:t>
      </w:r>
      <w:hyperlink r:id="rId22" w:history="1">
        <w:r w:rsidR="005C38B3" w:rsidRPr="005C38B3">
          <w:rPr>
            <w:rStyle w:val="Hyperlink"/>
            <w:rFonts w:cs="Poppins"/>
            <w:szCs w:val="20"/>
          </w:rPr>
          <w:t>STEM Learning UK)</w:t>
        </w:r>
      </w:hyperlink>
    </w:p>
    <w:p w14:paraId="416226D6" w14:textId="77777777" w:rsidR="005C38B3" w:rsidRPr="005C38B3" w:rsidRDefault="00B1381E" w:rsidP="005C38B3">
      <w:pPr>
        <w:pStyle w:val="ListParagraph"/>
        <w:rPr>
          <w:rFonts w:cs="Poppins"/>
          <w:szCs w:val="20"/>
        </w:rPr>
      </w:pPr>
      <w:hyperlink r:id="rId23" w:history="1">
        <w:r w:rsidR="005C38B3" w:rsidRPr="005C38B3">
          <w:rPr>
            <w:rStyle w:val="Hyperlink"/>
            <w:rFonts w:cs="Poppins"/>
            <w:szCs w:val="20"/>
          </w:rPr>
          <w:t>Hypatia</w:t>
        </w:r>
      </w:hyperlink>
      <w:r w:rsidR="005C38B3" w:rsidRPr="005C38B3">
        <w:rPr>
          <w:rFonts w:cs="Poppins"/>
          <w:szCs w:val="20"/>
        </w:rPr>
        <w:t xml:space="preserve"> toolkit for schools (</w:t>
      </w:r>
      <w:hyperlink r:id="rId24" w:history="1">
        <w:r w:rsidR="005C38B3" w:rsidRPr="005C38B3">
          <w:rPr>
            <w:rStyle w:val="Hyperlink"/>
            <w:rFonts w:cs="Poppins"/>
            <w:szCs w:val="20"/>
          </w:rPr>
          <w:t>Hypatia</w:t>
        </w:r>
      </w:hyperlink>
      <w:r w:rsidR="005C38B3" w:rsidRPr="005C38B3">
        <w:rPr>
          <w:rFonts w:cs="Poppins"/>
          <w:szCs w:val="20"/>
        </w:rPr>
        <w:t xml:space="preserve"> project)</w:t>
      </w:r>
    </w:p>
    <w:p w14:paraId="6D78B982" w14:textId="77777777" w:rsidR="005C38B3" w:rsidRPr="005C38B3" w:rsidRDefault="00B1381E" w:rsidP="005C38B3">
      <w:pPr>
        <w:pStyle w:val="ListParagraph"/>
        <w:rPr>
          <w:rFonts w:cs="Poppins"/>
          <w:szCs w:val="20"/>
        </w:rPr>
      </w:pPr>
      <w:hyperlink r:id="rId25" w:history="1">
        <w:r w:rsidR="005C38B3" w:rsidRPr="005C38B3">
          <w:rPr>
            <w:rStyle w:val="Hyperlink"/>
            <w:rFonts w:cs="Poppins"/>
            <w:szCs w:val="20"/>
          </w:rPr>
          <w:t>Career profiles</w:t>
        </w:r>
      </w:hyperlink>
      <w:r w:rsidR="005C38B3" w:rsidRPr="005C38B3">
        <w:rPr>
          <w:rFonts w:cs="Poppins"/>
          <w:szCs w:val="20"/>
        </w:rPr>
        <w:t xml:space="preserve"> (Siemens)</w:t>
      </w:r>
    </w:p>
    <w:p w14:paraId="0A59675E" w14:textId="2F69B64F" w:rsidR="005C38B3" w:rsidRPr="0034781E" w:rsidRDefault="005C38B3" w:rsidP="005C38B3">
      <w:pPr>
        <w:pStyle w:val="ListParagraph"/>
        <w:sectPr w:rsidR="005C38B3" w:rsidRPr="0034781E" w:rsidSect="00746DA6">
          <w:headerReference w:type="even" r:id="rId26"/>
          <w:headerReference w:type="default" r:id="rId27"/>
          <w:footerReference w:type="even" r:id="rId28"/>
          <w:footerReference w:type="default" r:id="rId29"/>
          <w:pgSz w:w="11907" w:h="16840" w:code="9"/>
          <w:pgMar w:top="1440" w:right="1440" w:bottom="1440" w:left="1440" w:header="709" w:footer="709" w:gutter="0"/>
          <w:cols w:space="708"/>
          <w:docGrid w:linePitch="360"/>
        </w:sectPr>
      </w:pPr>
    </w:p>
    <w:p w14:paraId="7FAA2608" w14:textId="6C490C47" w:rsidR="00DC5512" w:rsidRPr="0034781E" w:rsidRDefault="00CE35AB" w:rsidP="00D40C9E">
      <w:pPr>
        <w:jc w:val="both"/>
      </w:pPr>
      <w:r w:rsidRPr="0034781E">
        <w:rPr>
          <w:noProof/>
          <w:lang w:eastAsia="pl-PL"/>
        </w:rPr>
        <w:lastRenderedPageBreak/>
        <w:drawing>
          <wp:anchor distT="0" distB="0" distL="114300" distR="114300" simplePos="0" relativeHeight="251659264" behindDoc="1" locked="0" layoutInCell="1" allowOverlap="1" wp14:anchorId="1315397D" wp14:editId="6FD3300F">
            <wp:simplePos x="0" y="0"/>
            <wp:positionH relativeFrom="column">
              <wp:posOffset>-977068</wp:posOffset>
            </wp:positionH>
            <wp:positionV relativeFrom="paragraph">
              <wp:posOffset>-1026051</wp:posOffset>
            </wp:positionV>
            <wp:extent cx="7658297" cy="10823760"/>
            <wp:effectExtent l="0" t="0" r="0" b="0"/>
            <wp:wrapNone/>
            <wp:docPr id="5" name="Obraz 5" descr="deliverable_template_cover_BACK_Obszar%20roboczy%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iverable_template_cover_BACK_Obszar%20roboczy%20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58297" cy="1082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1F9D7" w14:textId="3F77A6DC" w:rsidR="00DC5512" w:rsidRPr="0034781E" w:rsidRDefault="00DC5512" w:rsidP="00D40C9E">
      <w:pPr>
        <w:jc w:val="both"/>
      </w:pPr>
    </w:p>
    <w:p w14:paraId="3E5A8D8A" w14:textId="0F2DABF4" w:rsidR="00A06062" w:rsidRPr="0034781E" w:rsidRDefault="00A06062" w:rsidP="00D40C9E">
      <w:pPr>
        <w:ind w:firstLine="720"/>
        <w:jc w:val="both"/>
      </w:pPr>
    </w:p>
    <w:sectPr w:rsidR="00A06062" w:rsidRPr="0034781E" w:rsidSect="00746DA6">
      <w:headerReference w:type="even" r:id="rId31"/>
      <w:headerReference w:type="default" r:id="rId32"/>
      <w:footerReference w:type="even" r:id="rId3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55BCB" w14:textId="77777777" w:rsidR="00075C66" w:rsidRDefault="00075C66" w:rsidP="00A06062">
      <w:pPr>
        <w:spacing w:after="0" w:line="240" w:lineRule="auto"/>
      </w:pPr>
      <w:r>
        <w:separator/>
      </w:r>
    </w:p>
  </w:endnote>
  <w:endnote w:type="continuationSeparator" w:id="0">
    <w:p w14:paraId="58BB1EF6" w14:textId="77777777" w:rsidR="00075C66" w:rsidRDefault="00075C66" w:rsidP="00A0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oppins SemiBold">
    <w:altName w:val="Mangal"/>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ton">
    <w:altName w:val="Calibri"/>
    <w:charset w:val="00"/>
    <w:family w:val="auto"/>
    <w:pitch w:val="variable"/>
    <w:sig w:usb0="00000003" w:usb1="00000000" w:usb2="00000000" w:usb3="00000000" w:csb0="00000001" w:csb1="00000000"/>
  </w:font>
  <w:font w:name="Don José Textil">
    <w:altName w:val="Calibri"/>
    <w:panose1 w:val="00000000000000000000"/>
    <w:charset w:val="00"/>
    <w:family w:val="auto"/>
    <w:notTrueType/>
    <w:pitch w:val="variable"/>
    <w:sig w:usb0="81000007" w:usb1="1000004A" w:usb2="00000000" w:usb3="00000000" w:csb0="00000001" w:csb1="00000000"/>
  </w:font>
  <w:font w:name="Source Serif Pro">
    <w:altName w:val="Cambria"/>
    <w:charset w:val="00"/>
    <w:family w:val="roman"/>
    <w:pitch w:val="variable"/>
    <w:sig w:usb0="00000007" w:usb1="00000001" w:usb2="00000000" w:usb3="00000000" w:csb0="00000093" w:csb1="00000000"/>
  </w:font>
  <w:font w:name="Poppins Medium">
    <w:charset w:val="4D"/>
    <w:family w:val="auto"/>
    <w:pitch w:val="variable"/>
    <w:sig w:usb0="00008007" w:usb1="00000000" w:usb2="00000000" w:usb3="00000000" w:csb0="00000093" w:csb1="00000000"/>
  </w:font>
  <w:font w:name="Ubuntu">
    <w:altName w:val="Calibri"/>
    <w:panose1 w:val="00000000000000000000"/>
    <w:charset w:val="00"/>
    <w:family w:val="swiss"/>
    <w:notTrueType/>
    <w:pitch w:val="default"/>
    <w:sig w:usb0="00000203" w:usb1="00000000" w:usb2="00000000" w:usb3="00000000" w:csb0="00000005" w:csb1="00000000"/>
  </w:font>
  <w:font w:name="Segoe UI Light">
    <w:panose1 w:val="020B0502040204020203"/>
    <w:charset w:val="00"/>
    <w:family w:val="swiss"/>
    <w:pitch w:val="variable"/>
    <w:sig w:usb0="E4002EFF" w:usb1="C000E47F" w:usb2="00000009" w:usb3="00000000" w:csb0="000001FF" w:csb1="00000000"/>
  </w:font>
  <w:font w:name="Abel">
    <w:altName w:val="Arial Rounded MT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F0CD" w14:textId="77777777" w:rsidR="00937FDE" w:rsidRPr="00DC5512" w:rsidRDefault="00937FDE">
    <w:r w:rsidRPr="00DC5512">
      <w:rPr>
        <w:rFonts w:ascii="Abel" w:hAnsi="Abel"/>
      </w:rPr>
      <w:t>The information, documentation and figures in this deliverable are written by the SISCODE project consortium under EC grant agreement 788217 and do not necessarily reflect the views of the European Commission. The European Commission is not liable for any use that may be made of the information contained 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1E9" w14:textId="77777777" w:rsidR="005C38B3" w:rsidRDefault="005C3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7F15" w14:textId="77777777" w:rsidR="005C38B3" w:rsidRDefault="005C38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192496"/>
      <w:docPartObj>
        <w:docPartGallery w:val="Page Numbers (Bottom of Page)"/>
        <w:docPartUnique/>
      </w:docPartObj>
    </w:sdtPr>
    <w:sdtEndPr>
      <w:rPr>
        <w:noProof/>
      </w:rPr>
    </w:sdtEndPr>
    <w:sdtContent>
      <w:p w14:paraId="1CB50C1E" w14:textId="267DE267" w:rsidR="00E14D47" w:rsidRDefault="00E14D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8EB51" w14:textId="77777777" w:rsidR="00937FDE" w:rsidRPr="00DC5512" w:rsidRDefault="00937FDE" w:rsidP="007D0EBE">
    <w:pPr>
      <w:spacing w:after="0" w:line="240" w:lineRule="auto"/>
      <w:contextualSpacing/>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395170"/>
      <w:docPartObj>
        <w:docPartGallery w:val="Page Numbers (Bottom of Page)"/>
        <w:docPartUnique/>
      </w:docPartObj>
    </w:sdtPr>
    <w:sdtEndPr>
      <w:rPr>
        <w:noProof/>
      </w:rPr>
    </w:sdtEndPr>
    <w:sdtContent>
      <w:p w14:paraId="4E7D0451" w14:textId="1289FBB8" w:rsidR="00E14D47" w:rsidRDefault="00E14D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86C354" w14:textId="77777777" w:rsidR="00937FDE" w:rsidRPr="00A06062" w:rsidRDefault="00937FDE" w:rsidP="007D0EBE">
    <w:pPr>
      <w:spacing w:after="0"/>
      <w:contextualSpacing/>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F91E" w14:textId="77777777" w:rsidR="00937FDE" w:rsidRDefault="00937F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12906" w14:textId="77777777" w:rsidR="00075C66" w:rsidRDefault="00075C66" w:rsidP="00A06062">
      <w:pPr>
        <w:spacing w:after="0" w:line="240" w:lineRule="auto"/>
      </w:pPr>
      <w:r>
        <w:separator/>
      </w:r>
    </w:p>
  </w:footnote>
  <w:footnote w:type="continuationSeparator" w:id="0">
    <w:p w14:paraId="186F9618" w14:textId="77777777" w:rsidR="00075C66" w:rsidRDefault="00075C66" w:rsidP="00A06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6980" w14:textId="77777777" w:rsidR="005C38B3" w:rsidRDefault="005C3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4E41" w14:textId="77777777" w:rsidR="005C38B3" w:rsidRDefault="005C3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B482" w14:textId="77777777" w:rsidR="005C38B3" w:rsidRDefault="005C3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AE44" w14:textId="4F03BE6B" w:rsidR="0081094E" w:rsidRPr="00986396" w:rsidRDefault="0081094E" w:rsidP="0081094E">
    <w:pPr>
      <w:tabs>
        <w:tab w:val="right" w:pos="9356"/>
      </w:tabs>
      <w:spacing w:after="0" w:line="240" w:lineRule="auto"/>
      <w:contextualSpacing/>
      <w:jc w:val="right"/>
      <w:rPr>
        <w:rFonts w:cstheme="minorHAnsi"/>
        <w:bCs/>
        <w:iCs/>
        <w:noProof/>
        <w:color w:val="BFBFBF" w:themeColor="background1" w:themeShade="BF"/>
        <w:sz w:val="18"/>
        <w:szCs w:val="20"/>
        <w:lang w:val="fr-FR" w:eastAsia="fr-BE"/>
      </w:rPr>
    </w:pPr>
    <w:r w:rsidRPr="00986396">
      <w:rPr>
        <w:bCs/>
        <w:noProof/>
        <w:color w:val="BFBFBF" w:themeColor="background1" w:themeShade="BF"/>
        <w:sz w:val="18"/>
        <w:szCs w:val="20"/>
        <w:lang w:eastAsia="fr-BE"/>
      </w:rPr>
      <w:drawing>
        <wp:anchor distT="0" distB="0" distL="114300" distR="114300" simplePos="0" relativeHeight="251660288" behindDoc="0" locked="0" layoutInCell="1" allowOverlap="1" wp14:anchorId="682A222C" wp14:editId="336DEBBE">
          <wp:simplePos x="0" y="0"/>
          <wp:positionH relativeFrom="column">
            <wp:posOffset>1238250</wp:posOffset>
          </wp:positionH>
          <wp:positionV relativeFrom="paragraph">
            <wp:posOffset>-271145</wp:posOffset>
          </wp:positionV>
          <wp:extent cx="590550" cy="619125"/>
          <wp:effectExtent l="0" t="0" r="0" b="9525"/>
          <wp:wrapSquare wrapText="bothSides"/>
          <wp:docPr id="4" name="Picture 4" descr="https://lh6.googleusercontent.com/eVacMzf9xAvIx-af0-1-x8SongOYmgTG_zh89XdsnYddlRX7PfWH4fnxHsYwP098JSE_A8TKm_vMqbyYertFuB4tdDDI_kBmdD9tX3wLsoTmhUDE9AjUH5jCCNvTOdwWXVmreei6b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VacMzf9xAvIx-af0-1-x8SongOYmgTG_zh89XdsnYddlRX7PfWH4fnxHsYwP098JSE_A8TKm_vMqbyYertFuB4tdDDI_kBmdD9tX3wLsoTmhUDE9AjUH5jCCNvTOdwWXVmreei6b8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22222" t="14857" r="21296" b="12000"/>
                  <a:stretch/>
                </pic:blipFill>
                <pic:spPr bwMode="auto">
                  <a:xfrm>
                    <a:off x="0" y="0"/>
                    <a:ext cx="59055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396">
      <w:rPr>
        <w:rFonts w:cstheme="minorHAnsi"/>
        <w:bCs/>
        <w:noProof/>
        <w:color w:val="BFBFBF" w:themeColor="background1" w:themeShade="BF"/>
        <w:sz w:val="18"/>
        <w:szCs w:val="20"/>
        <w:lang w:eastAsia="en-GB"/>
      </w:rPr>
      <w:drawing>
        <wp:anchor distT="0" distB="0" distL="114300" distR="114300" simplePos="0" relativeHeight="251659264" behindDoc="0" locked="0" layoutInCell="1" allowOverlap="1" wp14:anchorId="1AF9B83C" wp14:editId="791D91F6">
          <wp:simplePos x="0" y="0"/>
          <wp:positionH relativeFrom="margin">
            <wp:align>left</wp:align>
          </wp:positionH>
          <wp:positionV relativeFrom="paragraph">
            <wp:posOffset>-163377</wp:posOffset>
          </wp:positionV>
          <wp:extent cx="1087755" cy="4387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7"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087755" cy="438785"/>
                  </a:xfrm>
                  <a:prstGeom prst="rect">
                    <a:avLst/>
                  </a:prstGeom>
                  <a:noFill/>
                  <a:ln>
                    <a:noFill/>
                  </a:ln>
                </pic:spPr>
              </pic:pic>
            </a:graphicData>
          </a:graphic>
          <wp14:sizeRelV relativeFrom="margin">
            <wp14:pctHeight>0</wp14:pctHeight>
          </wp14:sizeRelV>
        </wp:anchor>
      </w:drawing>
    </w:r>
    <w:r w:rsidRPr="00986396">
      <w:rPr>
        <w:rFonts w:cstheme="minorHAnsi"/>
        <w:bCs/>
        <w:iCs/>
        <w:noProof/>
        <w:color w:val="BFBFBF" w:themeColor="background1" w:themeShade="BF"/>
        <w:sz w:val="18"/>
        <w:szCs w:val="20"/>
        <w:lang w:val="fr-FR" w:eastAsia="fr-BE"/>
      </w:rPr>
      <w:t>spaceEU Course Description and Resources</w:t>
    </w:r>
  </w:p>
  <w:p w14:paraId="32D31DC7" w14:textId="4337BC9C" w:rsidR="0081094E" w:rsidRPr="00986396" w:rsidRDefault="005C38B3" w:rsidP="0081094E">
    <w:pPr>
      <w:tabs>
        <w:tab w:val="right" w:pos="9356"/>
      </w:tabs>
      <w:spacing w:after="0" w:line="240" w:lineRule="auto"/>
      <w:contextualSpacing/>
      <w:jc w:val="right"/>
      <w:rPr>
        <w:rFonts w:cstheme="minorHAnsi"/>
        <w:bCs/>
        <w:i/>
        <w:noProof/>
        <w:color w:val="BFBFBF" w:themeColor="background1" w:themeShade="BF"/>
        <w:sz w:val="18"/>
        <w:szCs w:val="20"/>
        <w:lang w:val="fr-FR" w:eastAsia="fr-BE"/>
      </w:rPr>
    </w:pPr>
    <w:r>
      <w:rPr>
        <w:rFonts w:cstheme="minorHAnsi"/>
        <w:bCs/>
        <w:i/>
        <w:iCs/>
        <w:noProof/>
        <w:color w:val="BFBFBF" w:themeColor="background1" w:themeShade="BF"/>
        <w:sz w:val="18"/>
        <w:szCs w:val="20"/>
        <w:lang w:eastAsia="fr-BE"/>
      </w:rPr>
      <w:t>STEM Careers and Skills of the Future</w:t>
    </w:r>
  </w:p>
  <w:p w14:paraId="3F8A2135" w14:textId="34AC0757" w:rsidR="00937FDE" w:rsidRPr="004E1A8A" w:rsidRDefault="00937FDE" w:rsidP="00896D3F">
    <w:pPr>
      <w:pStyle w:val="Caption"/>
      <w:spacing w:before="0" w:after="0"/>
      <w:rPr>
        <w:noProof/>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3E6D" w14:textId="77777777" w:rsidR="00B221A1" w:rsidRPr="00986396" w:rsidRDefault="00B221A1" w:rsidP="00B221A1">
    <w:pPr>
      <w:tabs>
        <w:tab w:val="right" w:pos="9356"/>
      </w:tabs>
      <w:spacing w:after="0" w:line="240" w:lineRule="auto"/>
      <w:contextualSpacing/>
      <w:jc w:val="right"/>
      <w:rPr>
        <w:rFonts w:cstheme="minorHAnsi"/>
        <w:bCs/>
        <w:iCs/>
        <w:noProof/>
        <w:color w:val="BFBFBF" w:themeColor="background1" w:themeShade="BF"/>
        <w:sz w:val="18"/>
        <w:szCs w:val="20"/>
        <w:lang w:val="fr-FR" w:eastAsia="fr-BE"/>
      </w:rPr>
    </w:pPr>
    <w:r w:rsidRPr="00986396">
      <w:rPr>
        <w:bCs/>
        <w:noProof/>
        <w:color w:val="BFBFBF" w:themeColor="background1" w:themeShade="BF"/>
        <w:sz w:val="18"/>
        <w:szCs w:val="20"/>
        <w:lang w:eastAsia="fr-BE"/>
      </w:rPr>
      <w:drawing>
        <wp:anchor distT="0" distB="0" distL="114300" distR="114300" simplePos="0" relativeHeight="251663360" behindDoc="0" locked="0" layoutInCell="1" allowOverlap="1" wp14:anchorId="73C6F1A9" wp14:editId="3231D176">
          <wp:simplePos x="0" y="0"/>
          <wp:positionH relativeFrom="column">
            <wp:posOffset>1238250</wp:posOffset>
          </wp:positionH>
          <wp:positionV relativeFrom="paragraph">
            <wp:posOffset>-271145</wp:posOffset>
          </wp:positionV>
          <wp:extent cx="590550" cy="619125"/>
          <wp:effectExtent l="0" t="0" r="0" b="9525"/>
          <wp:wrapSquare wrapText="bothSides"/>
          <wp:docPr id="1" name="Picture 1" descr="https://lh6.googleusercontent.com/eVacMzf9xAvIx-af0-1-x8SongOYmgTG_zh89XdsnYddlRX7PfWH4fnxHsYwP098JSE_A8TKm_vMqbyYertFuB4tdDDI_kBmdD9tX3wLsoTmhUDE9AjUH5jCCNvTOdwWXVmreei6b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VacMzf9xAvIx-af0-1-x8SongOYmgTG_zh89XdsnYddlRX7PfWH4fnxHsYwP098JSE_A8TKm_vMqbyYertFuB4tdDDI_kBmdD9tX3wLsoTmhUDE9AjUH5jCCNvTOdwWXVmreei6b8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22222" t="14857" r="21296" b="12000"/>
                  <a:stretch/>
                </pic:blipFill>
                <pic:spPr bwMode="auto">
                  <a:xfrm>
                    <a:off x="0" y="0"/>
                    <a:ext cx="59055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396">
      <w:rPr>
        <w:rFonts w:cstheme="minorHAnsi"/>
        <w:bCs/>
        <w:noProof/>
        <w:color w:val="BFBFBF" w:themeColor="background1" w:themeShade="BF"/>
        <w:sz w:val="18"/>
        <w:szCs w:val="20"/>
        <w:lang w:eastAsia="en-GB"/>
      </w:rPr>
      <w:drawing>
        <wp:anchor distT="0" distB="0" distL="114300" distR="114300" simplePos="0" relativeHeight="251662336" behindDoc="0" locked="0" layoutInCell="1" allowOverlap="1" wp14:anchorId="3C3D7974" wp14:editId="1D692BF6">
          <wp:simplePos x="0" y="0"/>
          <wp:positionH relativeFrom="margin">
            <wp:align>left</wp:align>
          </wp:positionH>
          <wp:positionV relativeFrom="paragraph">
            <wp:posOffset>-163377</wp:posOffset>
          </wp:positionV>
          <wp:extent cx="1087755" cy="4387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7"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087755" cy="438785"/>
                  </a:xfrm>
                  <a:prstGeom prst="rect">
                    <a:avLst/>
                  </a:prstGeom>
                  <a:noFill/>
                  <a:ln>
                    <a:noFill/>
                  </a:ln>
                </pic:spPr>
              </pic:pic>
            </a:graphicData>
          </a:graphic>
          <wp14:sizeRelV relativeFrom="margin">
            <wp14:pctHeight>0</wp14:pctHeight>
          </wp14:sizeRelV>
        </wp:anchor>
      </w:drawing>
    </w:r>
    <w:r w:rsidRPr="00986396">
      <w:rPr>
        <w:rFonts w:cstheme="minorHAnsi"/>
        <w:bCs/>
        <w:iCs/>
        <w:noProof/>
        <w:color w:val="BFBFBF" w:themeColor="background1" w:themeShade="BF"/>
        <w:sz w:val="18"/>
        <w:szCs w:val="20"/>
        <w:lang w:val="fr-FR" w:eastAsia="fr-BE"/>
      </w:rPr>
      <w:t>spaceEU Course Description and Resources</w:t>
    </w:r>
  </w:p>
  <w:p w14:paraId="024F4C64" w14:textId="42DD7669" w:rsidR="00937FDE" w:rsidRPr="00B221A1" w:rsidRDefault="00B221A1" w:rsidP="00B221A1">
    <w:pPr>
      <w:tabs>
        <w:tab w:val="right" w:pos="9356"/>
      </w:tabs>
      <w:spacing w:after="0" w:line="240" w:lineRule="auto"/>
      <w:contextualSpacing/>
      <w:jc w:val="right"/>
      <w:rPr>
        <w:rFonts w:cstheme="minorHAnsi"/>
        <w:bCs/>
        <w:i/>
        <w:noProof/>
        <w:color w:val="BFBFBF" w:themeColor="background1" w:themeShade="BF"/>
        <w:sz w:val="18"/>
        <w:szCs w:val="20"/>
        <w:lang w:val="fr-FR" w:eastAsia="fr-BE"/>
      </w:rPr>
    </w:pPr>
    <w:r>
      <w:rPr>
        <w:rFonts w:cstheme="minorHAnsi"/>
        <w:bCs/>
        <w:i/>
        <w:iCs/>
        <w:noProof/>
        <w:color w:val="BFBFBF" w:themeColor="background1" w:themeShade="BF"/>
        <w:sz w:val="18"/>
        <w:szCs w:val="20"/>
        <w:lang w:eastAsia="fr-BE"/>
      </w:rPr>
      <w:t>STEM Careers and Skills of the Future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6814" w14:textId="77777777" w:rsidR="00937FDE" w:rsidRPr="00DC5512" w:rsidRDefault="00937FDE" w:rsidP="00DC55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7097" w14:textId="239B472A" w:rsidR="00B221A1" w:rsidRPr="00B221A1" w:rsidRDefault="00B221A1" w:rsidP="00B221A1">
    <w:pPr>
      <w:tabs>
        <w:tab w:val="right" w:pos="9356"/>
      </w:tabs>
      <w:spacing w:after="0" w:line="240" w:lineRule="auto"/>
      <w:contextualSpacing/>
      <w:jc w:val="right"/>
      <w:rPr>
        <w:rFonts w:cstheme="minorHAnsi"/>
        <w:bCs/>
        <w:i/>
        <w:noProof/>
        <w:color w:val="BFBFBF" w:themeColor="background1" w:themeShade="BF"/>
        <w:sz w:val="18"/>
        <w:szCs w:val="20"/>
        <w:lang w:val="fr-FR" w:eastAsia="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close up of a logo&#10;&#10;Description automatically generated" style="width:114pt;height:45.75pt;visibility:visible;mso-wrap-style:square" o:bullet="t">
        <v:imagedata r:id="rId1" o:title="A close up of a logo&#10;&#10;Description automatically generated"/>
      </v:shape>
    </w:pict>
  </w:numPicBullet>
  <w:abstractNum w:abstractNumId="0" w15:restartNumberingAfterBreak="0">
    <w:nsid w:val="037E3871"/>
    <w:multiLevelType w:val="hybridMultilevel"/>
    <w:tmpl w:val="0C882D7A"/>
    <w:lvl w:ilvl="0" w:tplc="0C000001">
      <w:start w:val="1"/>
      <w:numFmt w:val="bullet"/>
      <w:lvlText w:val=""/>
      <w:lvlJc w:val="left"/>
      <w:pPr>
        <w:ind w:left="1080" w:hanging="72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7FC06F1"/>
    <w:multiLevelType w:val="hybridMultilevel"/>
    <w:tmpl w:val="15CC99B6"/>
    <w:lvl w:ilvl="0" w:tplc="0258383E">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012352B"/>
    <w:multiLevelType w:val="hybridMultilevel"/>
    <w:tmpl w:val="E0E8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43B52"/>
    <w:multiLevelType w:val="hybridMultilevel"/>
    <w:tmpl w:val="E1C6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812EA"/>
    <w:multiLevelType w:val="hybridMultilevel"/>
    <w:tmpl w:val="A462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A4B5E"/>
    <w:multiLevelType w:val="multilevel"/>
    <w:tmpl w:val="166EE550"/>
    <w:lvl w:ilvl="0">
      <w:start w:val="3"/>
      <w:numFmt w:val="decimal"/>
      <w:lvlText w:val="%1"/>
      <w:lvlJc w:val="left"/>
      <w:pPr>
        <w:ind w:left="405" w:hanging="405"/>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5040" w:hanging="1080"/>
      </w:pPr>
      <w:rPr>
        <w:rFonts w:hint="default"/>
      </w:rPr>
    </w:lvl>
    <w:lvl w:ilvl="3">
      <w:start w:val="1"/>
      <w:numFmt w:val="decimal"/>
      <w:lvlText w:val="%1.%2.%3.%4"/>
      <w:lvlJc w:val="left"/>
      <w:pPr>
        <w:ind w:left="7380" w:hanging="1440"/>
      </w:pPr>
      <w:rPr>
        <w:rFonts w:hint="default"/>
      </w:rPr>
    </w:lvl>
    <w:lvl w:ilvl="4">
      <w:start w:val="1"/>
      <w:numFmt w:val="decimal"/>
      <w:lvlText w:val="%1.%2.%3.%4.%5"/>
      <w:lvlJc w:val="left"/>
      <w:pPr>
        <w:ind w:left="9720" w:hanging="1800"/>
      </w:pPr>
      <w:rPr>
        <w:rFonts w:hint="default"/>
      </w:rPr>
    </w:lvl>
    <w:lvl w:ilvl="5">
      <w:start w:val="1"/>
      <w:numFmt w:val="decimal"/>
      <w:lvlText w:val="%1.%2.%3.%4.%5.%6"/>
      <w:lvlJc w:val="left"/>
      <w:pPr>
        <w:ind w:left="12060" w:hanging="2160"/>
      </w:pPr>
      <w:rPr>
        <w:rFonts w:hint="default"/>
      </w:rPr>
    </w:lvl>
    <w:lvl w:ilvl="6">
      <w:start w:val="1"/>
      <w:numFmt w:val="decimal"/>
      <w:lvlText w:val="%1.%2.%3.%4.%5.%6.%7"/>
      <w:lvlJc w:val="left"/>
      <w:pPr>
        <w:ind w:left="14400" w:hanging="2520"/>
      </w:pPr>
      <w:rPr>
        <w:rFonts w:hint="default"/>
      </w:rPr>
    </w:lvl>
    <w:lvl w:ilvl="7">
      <w:start w:val="1"/>
      <w:numFmt w:val="decimal"/>
      <w:lvlText w:val="%1.%2.%3.%4.%5.%6.%7.%8"/>
      <w:lvlJc w:val="left"/>
      <w:pPr>
        <w:ind w:left="16740" w:hanging="2880"/>
      </w:pPr>
      <w:rPr>
        <w:rFonts w:hint="default"/>
      </w:rPr>
    </w:lvl>
    <w:lvl w:ilvl="8">
      <w:start w:val="1"/>
      <w:numFmt w:val="decimal"/>
      <w:lvlText w:val="%1.%2.%3.%4.%5.%6.%7.%8.%9"/>
      <w:lvlJc w:val="left"/>
      <w:pPr>
        <w:ind w:left="19080" w:hanging="3240"/>
      </w:pPr>
      <w:rPr>
        <w:rFonts w:hint="default"/>
      </w:rPr>
    </w:lvl>
  </w:abstractNum>
  <w:abstractNum w:abstractNumId="6" w15:restartNumberingAfterBreak="0">
    <w:nsid w:val="1F424B7A"/>
    <w:multiLevelType w:val="hybridMultilevel"/>
    <w:tmpl w:val="B1FA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16AB"/>
    <w:multiLevelType w:val="hybridMultilevel"/>
    <w:tmpl w:val="1AB287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F009DF"/>
    <w:multiLevelType w:val="hybridMultilevel"/>
    <w:tmpl w:val="15E444A2"/>
    <w:lvl w:ilvl="0" w:tplc="1D465C3E">
      <w:start w:val="3"/>
      <w:numFmt w:val="bullet"/>
      <w:lvlText w:val="-"/>
      <w:lvlJc w:val="left"/>
      <w:pPr>
        <w:ind w:left="1080" w:hanging="720"/>
      </w:pPr>
      <w:rPr>
        <w:rFonts w:ascii="Poppins" w:eastAsia="Times New Roman" w:hAnsi="Poppins" w:cs="Poppin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2E594DAE"/>
    <w:multiLevelType w:val="hybridMultilevel"/>
    <w:tmpl w:val="367A4486"/>
    <w:lvl w:ilvl="0" w:tplc="5338DE20">
      <w:start w:val="3"/>
      <w:numFmt w:val="bullet"/>
      <w:lvlText w:val="-"/>
      <w:lvlJc w:val="left"/>
      <w:pPr>
        <w:ind w:left="1080" w:hanging="720"/>
      </w:pPr>
      <w:rPr>
        <w:rFonts w:ascii="Poppins" w:eastAsia="Times New Roman" w:hAnsi="Poppins" w:cs="Poppin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2F602ECD"/>
    <w:multiLevelType w:val="hybridMultilevel"/>
    <w:tmpl w:val="61D8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E31DB"/>
    <w:multiLevelType w:val="hybridMultilevel"/>
    <w:tmpl w:val="CF0805FC"/>
    <w:lvl w:ilvl="0" w:tplc="0409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326C2373"/>
    <w:multiLevelType w:val="hybridMultilevel"/>
    <w:tmpl w:val="420E75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2EB1C80"/>
    <w:multiLevelType w:val="hybridMultilevel"/>
    <w:tmpl w:val="232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591A"/>
    <w:multiLevelType w:val="hybridMultilevel"/>
    <w:tmpl w:val="10C2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04177"/>
    <w:multiLevelType w:val="multilevel"/>
    <w:tmpl w:val="4AB2FEFC"/>
    <w:lvl w:ilvl="0">
      <w:start w:val="1"/>
      <w:numFmt w:val="bullet"/>
      <w:lvlText w:val=""/>
      <w:lvlJc w:val="left"/>
      <w:pPr>
        <w:ind w:left="405" w:hanging="405"/>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6" w15:restartNumberingAfterBreak="0">
    <w:nsid w:val="3B5B4F8B"/>
    <w:multiLevelType w:val="hybridMultilevel"/>
    <w:tmpl w:val="C2FE10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0676BF"/>
    <w:multiLevelType w:val="multilevel"/>
    <w:tmpl w:val="B284F06A"/>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15:restartNumberingAfterBreak="0">
    <w:nsid w:val="4001212E"/>
    <w:multiLevelType w:val="hybridMultilevel"/>
    <w:tmpl w:val="F1DC0A72"/>
    <w:lvl w:ilvl="0" w:tplc="04090001">
      <w:start w:val="1"/>
      <w:numFmt w:val="bullet"/>
      <w:lvlText w:val=""/>
      <w:lvlJc w:val="left"/>
      <w:pPr>
        <w:ind w:left="720" w:hanging="360"/>
      </w:pPr>
      <w:rPr>
        <w:rFonts w:ascii="Symbol" w:hAnsi="Symbol" w:hint="default"/>
      </w:rPr>
    </w:lvl>
    <w:lvl w:ilvl="1" w:tplc="3A62288E">
      <w:start w:val="1"/>
      <w:numFmt w:val="bullet"/>
      <w:lvlText w:val="-"/>
      <w:lvlJc w:val="left"/>
      <w:pPr>
        <w:ind w:left="1440" w:hanging="360"/>
      </w:pPr>
      <w:rPr>
        <w:rFonts w:ascii="Poppins" w:hAnsi="Poppins" w:hint="default"/>
      </w:rPr>
    </w:lvl>
    <w:lvl w:ilvl="2" w:tplc="7F4881DC">
      <w:start w:val="1"/>
      <w:numFmt w:val="bullet"/>
      <w:lvlText w:val="-"/>
      <w:lvlJc w:val="left"/>
      <w:pPr>
        <w:ind w:left="2160" w:hanging="360"/>
      </w:pPr>
      <w:rPr>
        <w:rFonts w:ascii="Poppins" w:hAnsi="Poppi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5432E"/>
    <w:multiLevelType w:val="hybridMultilevel"/>
    <w:tmpl w:val="1EAE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80539"/>
    <w:multiLevelType w:val="hybridMultilevel"/>
    <w:tmpl w:val="23B6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A6DF9"/>
    <w:multiLevelType w:val="hybridMultilevel"/>
    <w:tmpl w:val="4EFA3022"/>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2" w15:restartNumberingAfterBreak="0">
    <w:nsid w:val="44011A99"/>
    <w:multiLevelType w:val="multilevel"/>
    <w:tmpl w:val="39D8755A"/>
    <w:lvl w:ilvl="0">
      <w:start w:val="1"/>
      <w:numFmt w:val="bullet"/>
      <w:lvlText w:val="o"/>
      <w:lvlJc w:val="left"/>
      <w:pPr>
        <w:ind w:left="405" w:hanging="405"/>
      </w:pPr>
      <w:rPr>
        <w:rFonts w:ascii="Courier New" w:hAnsi="Courier New" w:cs="Courier New"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3" w15:restartNumberingAfterBreak="0">
    <w:nsid w:val="46F603CD"/>
    <w:multiLevelType w:val="hybridMultilevel"/>
    <w:tmpl w:val="1B9E060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4" w15:restartNumberingAfterBreak="0">
    <w:nsid w:val="4C854B9C"/>
    <w:multiLevelType w:val="hybridMultilevel"/>
    <w:tmpl w:val="BFD8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40FEE"/>
    <w:multiLevelType w:val="hybridMultilevel"/>
    <w:tmpl w:val="A6CC5BE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4D47F2F"/>
    <w:multiLevelType w:val="hybridMultilevel"/>
    <w:tmpl w:val="986AA1D6"/>
    <w:lvl w:ilvl="0" w:tplc="E3A61774">
      <w:start w:val="1"/>
      <w:numFmt w:val="bullet"/>
      <w:pStyle w:val="ListParagraph"/>
      <w:lvlText w:val=""/>
      <w:lvlJc w:val="left"/>
      <w:pPr>
        <w:ind w:left="1440" w:hanging="360"/>
      </w:pPr>
      <w:rPr>
        <w:rFonts w:ascii="Symbol" w:hAnsi="Symbol" w:hint="default"/>
        <w:color w:val="02CAD8"/>
      </w:rPr>
    </w:lvl>
    <w:lvl w:ilvl="1" w:tplc="7F4881DC">
      <w:start w:val="1"/>
      <w:numFmt w:val="bullet"/>
      <w:lvlText w:val="-"/>
      <w:lvlJc w:val="left"/>
      <w:pPr>
        <w:ind w:left="2160" w:hanging="360"/>
      </w:pPr>
      <w:rPr>
        <w:rFonts w:ascii="Poppins" w:hAnsi="Poppin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CD929C8"/>
    <w:multiLevelType w:val="hybridMultilevel"/>
    <w:tmpl w:val="16921F6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632305B4"/>
    <w:multiLevelType w:val="multilevel"/>
    <w:tmpl w:val="CECC0828"/>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9" w15:restartNumberingAfterBreak="0">
    <w:nsid w:val="6A144E0C"/>
    <w:multiLevelType w:val="hybridMultilevel"/>
    <w:tmpl w:val="DDFE0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752DE"/>
    <w:multiLevelType w:val="hybridMultilevel"/>
    <w:tmpl w:val="A87A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B13AE"/>
    <w:multiLevelType w:val="hybridMultilevel"/>
    <w:tmpl w:val="61CA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C3A0F"/>
    <w:multiLevelType w:val="hybridMultilevel"/>
    <w:tmpl w:val="2D04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F2805"/>
    <w:multiLevelType w:val="hybridMultilevel"/>
    <w:tmpl w:val="16A07B70"/>
    <w:lvl w:ilvl="0" w:tplc="0C000001">
      <w:start w:val="1"/>
      <w:numFmt w:val="bullet"/>
      <w:lvlText w:val=""/>
      <w:lvlJc w:val="left"/>
      <w:pPr>
        <w:ind w:left="1080" w:hanging="72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6D6B6004"/>
    <w:multiLevelType w:val="hybridMultilevel"/>
    <w:tmpl w:val="8A229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FAF5BFA"/>
    <w:multiLevelType w:val="hybridMultilevel"/>
    <w:tmpl w:val="A63A7392"/>
    <w:lvl w:ilvl="0" w:tplc="04090001">
      <w:start w:val="1"/>
      <w:numFmt w:val="bullet"/>
      <w:lvlText w:val=""/>
      <w:lvlJc w:val="left"/>
      <w:pPr>
        <w:ind w:left="720" w:hanging="360"/>
      </w:pPr>
      <w:rPr>
        <w:rFonts w:ascii="Symbol" w:hAnsi="Symbol" w:hint="default"/>
      </w:rPr>
    </w:lvl>
    <w:lvl w:ilvl="1" w:tplc="3A62288E">
      <w:start w:val="1"/>
      <w:numFmt w:val="bullet"/>
      <w:lvlText w:val="-"/>
      <w:lvlJc w:val="left"/>
      <w:pPr>
        <w:ind w:left="1440" w:hanging="360"/>
      </w:pPr>
      <w:rPr>
        <w:rFonts w:ascii="Poppins" w:hAnsi="Poppins" w:hint="default"/>
      </w:rPr>
    </w:lvl>
    <w:lvl w:ilvl="2" w:tplc="7F4881DC">
      <w:start w:val="1"/>
      <w:numFmt w:val="bullet"/>
      <w:lvlText w:val="-"/>
      <w:lvlJc w:val="left"/>
      <w:pPr>
        <w:ind w:left="2160" w:hanging="360"/>
      </w:pPr>
      <w:rPr>
        <w:rFonts w:ascii="Poppins" w:hAnsi="Poppin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26ABD"/>
    <w:multiLevelType w:val="hybridMultilevel"/>
    <w:tmpl w:val="8FD8C3C6"/>
    <w:lvl w:ilvl="0" w:tplc="429008EC">
      <w:start w:val="3"/>
      <w:numFmt w:val="bullet"/>
      <w:lvlText w:val="•"/>
      <w:lvlJc w:val="left"/>
      <w:pPr>
        <w:ind w:left="1080" w:hanging="720"/>
      </w:pPr>
      <w:rPr>
        <w:rFonts w:ascii="Poppins" w:eastAsia="Times New Roman"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32591"/>
    <w:multiLevelType w:val="hybridMultilevel"/>
    <w:tmpl w:val="AFEA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066DA"/>
    <w:multiLevelType w:val="multilevel"/>
    <w:tmpl w:val="03ECF43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9" w15:restartNumberingAfterBreak="0">
    <w:nsid w:val="7A920098"/>
    <w:multiLevelType w:val="hybridMultilevel"/>
    <w:tmpl w:val="C8EC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95359"/>
    <w:multiLevelType w:val="hybridMultilevel"/>
    <w:tmpl w:val="7908B392"/>
    <w:lvl w:ilvl="0" w:tplc="7456792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F04C7"/>
    <w:multiLevelType w:val="multilevel"/>
    <w:tmpl w:val="8320EE48"/>
    <w:lvl w:ilvl="0">
      <w:start w:val="1"/>
      <w:numFmt w:val="decimal"/>
      <w:lvlText w:val="%1."/>
      <w:lvlJc w:val="left"/>
      <w:pPr>
        <w:ind w:left="360" w:hanging="360"/>
      </w:pPr>
    </w:lvl>
    <w:lvl w:ilvl="1">
      <w:start w:val="1"/>
      <w:numFmt w:val="decimal"/>
      <w:lvlText w:val="%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6"/>
  </w:num>
  <w:num w:numId="3">
    <w:abstractNumId w:val="40"/>
  </w:num>
  <w:num w:numId="4">
    <w:abstractNumId w:val="6"/>
  </w:num>
  <w:num w:numId="5">
    <w:abstractNumId w:val="30"/>
  </w:num>
  <w:num w:numId="6">
    <w:abstractNumId w:val="39"/>
  </w:num>
  <w:num w:numId="7">
    <w:abstractNumId w:val="29"/>
  </w:num>
  <w:num w:numId="8">
    <w:abstractNumId w:val="20"/>
  </w:num>
  <w:num w:numId="9">
    <w:abstractNumId w:val="24"/>
  </w:num>
  <w:num w:numId="10">
    <w:abstractNumId w:val="32"/>
  </w:num>
  <w:num w:numId="11">
    <w:abstractNumId w:val="14"/>
  </w:num>
  <w:num w:numId="12">
    <w:abstractNumId w:val="19"/>
  </w:num>
  <w:num w:numId="13">
    <w:abstractNumId w:val="37"/>
  </w:num>
  <w:num w:numId="14">
    <w:abstractNumId w:val="10"/>
  </w:num>
  <w:num w:numId="15">
    <w:abstractNumId w:val="31"/>
  </w:num>
  <w:num w:numId="16">
    <w:abstractNumId w:val="3"/>
  </w:num>
  <w:num w:numId="17">
    <w:abstractNumId w:val="13"/>
  </w:num>
  <w:num w:numId="18">
    <w:abstractNumId w:val="2"/>
  </w:num>
  <w:num w:numId="19">
    <w:abstractNumId w:val="4"/>
  </w:num>
  <w:num w:numId="20">
    <w:abstractNumId w:val="36"/>
  </w:num>
  <w:num w:numId="21">
    <w:abstractNumId w:val="1"/>
  </w:num>
  <w:num w:numId="22">
    <w:abstractNumId w:val="12"/>
  </w:num>
  <w:num w:numId="23">
    <w:abstractNumId w:val="8"/>
  </w:num>
  <w:num w:numId="24">
    <w:abstractNumId w:val="0"/>
  </w:num>
  <w:num w:numId="25">
    <w:abstractNumId w:val="27"/>
  </w:num>
  <w:num w:numId="26">
    <w:abstractNumId w:val="9"/>
  </w:num>
  <w:num w:numId="27">
    <w:abstractNumId w:val="33"/>
  </w:num>
  <w:num w:numId="28">
    <w:abstractNumId w:val="38"/>
  </w:num>
  <w:num w:numId="29">
    <w:abstractNumId w:val="5"/>
  </w:num>
  <w:num w:numId="30">
    <w:abstractNumId w:val="18"/>
  </w:num>
  <w:num w:numId="31">
    <w:abstractNumId w:val="23"/>
  </w:num>
  <w:num w:numId="32">
    <w:abstractNumId w:val="17"/>
  </w:num>
  <w:num w:numId="33">
    <w:abstractNumId w:val="28"/>
  </w:num>
  <w:num w:numId="34">
    <w:abstractNumId w:val="11"/>
  </w:num>
  <w:num w:numId="35">
    <w:abstractNumId w:val="22"/>
  </w:num>
  <w:num w:numId="36">
    <w:abstractNumId w:val="15"/>
  </w:num>
  <w:num w:numId="37">
    <w:abstractNumId w:val="21"/>
  </w:num>
  <w:num w:numId="38">
    <w:abstractNumId w:val="35"/>
  </w:num>
  <w:num w:numId="39">
    <w:abstractNumId w:val="34"/>
  </w:num>
  <w:num w:numId="40">
    <w:abstractNumId w:val="16"/>
  </w:num>
  <w:num w:numId="41">
    <w:abstractNumId w:val="7"/>
  </w:num>
  <w:num w:numId="42">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9B"/>
    <w:rsid w:val="00021E1E"/>
    <w:rsid w:val="00050F24"/>
    <w:rsid w:val="00071FEA"/>
    <w:rsid w:val="00075C66"/>
    <w:rsid w:val="00080F1B"/>
    <w:rsid w:val="000857DB"/>
    <w:rsid w:val="000E054B"/>
    <w:rsid w:val="001005A0"/>
    <w:rsid w:val="0011019B"/>
    <w:rsid w:val="00134217"/>
    <w:rsid w:val="00151403"/>
    <w:rsid w:val="0017713E"/>
    <w:rsid w:val="001A7795"/>
    <w:rsid w:val="001E590B"/>
    <w:rsid w:val="00225C12"/>
    <w:rsid w:val="00235E21"/>
    <w:rsid w:val="00242057"/>
    <w:rsid w:val="00266F9D"/>
    <w:rsid w:val="00282C92"/>
    <w:rsid w:val="002B20C4"/>
    <w:rsid w:val="002D24AB"/>
    <w:rsid w:val="002D3CEB"/>
    <w:rsid w:val="002D59C6"/>
    <w:rsid w:val="00304A5D"/>
    <w:rsid w:val="0034781E"/>
    <w:rsid w:val="003528FE"/>
    <w:rsid w:val="003657CA"/>
    <w:rsid w:val="00371A45"/>
    <w:rsid w:val="00393F4B"/>
    <w:rsid w:val="003A7630"/>
    <w:rsid w:val="003B53E6"/>
    <w:rsid w:val="003D5C13"/>
    <w:rsid w:val="003E26FE"/>
    <w:rsid w:val="003E2CFA"/>
    <w:rsid w:val="003F4F2A"/>
    <w:rsid w:val="00412658"/>
    <w:rsid w:val="00431185"/>
    <w:rsid w:val="004446FD"/>
    <w:rsid w:val="00456B0B"/>
    <w:rsid w:val="00473A4D"/>
    <w:rsid w:val="004C066A"/>
    <w:rsid w:val="004D5F05"/>
    <w:rsid w:val="004E1A8A"/>
    <w:rsid w:val="004E417D"/>
    <w:rsid w:val="00500322"/>
    <w:rsid w:val="0050415B"/>
    <w:rsid w:val="00531D99"/>
    <w:rsid w:val="00535C07"/>
    <w:rsid w:val="005425FC"/>
    <w:rsid w:val="005539F0"/>
    <w:rsid w:val="00571AC1"/>
    <w:rsid w:val="00576A1B"/>
    <w:rsid w:val="0058311F"/>
    <w:rsid w:val="0059532B"/>
    <w:rsid w:val="005A18FB"/>
    <w:rsid w:val="005B41E1"/>
    <w:rsid w:val="005C38B3"/>
    <w:rsid w:val="005E04A7"/>
    <w:rsid w:val="005E3867"/>
    <w:rsid w:val="00650B76"/>
    <w:rsid w:val="00650F8C"/>
    <w:rsid w:val="00665147"/>
    <w:rsid w:val="0067050F"/>
    <w:rsid w:val="006772CC"/>
    <w:rsid w:val="006A2B97"/>
    <w:rsid w:val="006A5D64"/>
    <w:rsid w:val="006B1867"/>
    <w:rsid w:val="006E4496"/>
    <w:rsid w:val="006E7C61"/>
    <w:rsid w:val="00711A9B"/>
    <w:rsid w:val="00715465"/>
    <w:rsid w:val="00722299"/>
    <w:rsid w:val="00725C78"/>
    <w:rsid w:val="00734C7D"/>
    <w:rsid w:val="007372D1"/>
    <w:rsid w:val="00746DA6"/>
    <w:rsid w:val="00747B6E"/>
    <w:rsid w:val="007536E0"/>
    <w:rsid w:val="007735EB"/>
    <w:rsid w:val="007755ED"/>
    <w:rsid w:val="007C0FC5"/>
    <w:rsid w:val="007C310C"/>
    <w:rsid w:val="007D0EBE"/>
    <w:rsid w:val="0081094E"/>
    <w:rsid w:val="008208A4"/>
    <w:rsid w:val="00832E78"/>
    <w:rsid w:val="008422EA"/>
    <w:rsid w:val="00856EBD"/>
    <w:rsid w:val="00896D3F"/>
    <w:rsid w:val="008B2EF1"/>
    <w:rsid w:val="008D697E"/>
    <w:rsid w:val="008E3CD1"/>
    <w:rsid w:val="008E6E2B"/>
    <w:rsid w:val="008F09F5"/>
    <w:rsid w:val="0090517F"/>
    <w:rsid w:val="00937FDE"/>
    <w:rsid w:val="00950E94"/>
    <w:rsid w:val="00951CC4"/>
    <w:rsid w:val="00961994"/>
    <w:rsid w:val="0096751E"/>
    <w:rsid w:val="00974D8C"/>
    <w:rsid w:val="00986396"/>
    <w:rsid w:val="009A4CDC"/>
    <w:rsid w:val="009F25C3"/>
    <w:rsid w:val="00A06062"/>
    <w:rsid w:val="00A24D70"/>
    <w:rsid w:val="00A444C4"/>
    <w:rsid w:val="00A61440"/>
    <w:rsid w:val="00A85A66"/>
    <w:rsid w:val="00A95093"/>
    <w:rsid w:val="00AB6B0A"/>
    <w:rsid w:val="00AC2E45"/>
    <w:rsid w:val="00AC692C"/>
    <w:rsid w:val="00B01042"/>
    <w:rsid w:val="00B1381E"/>
    <w:rsid w:val="00B162E1"/>
    <w:rsid w:val="00B221A1"/>
    <w:rsid w:val="00B34EF3"/>
    <w:rsid w:val="00B46B1A"/>
    <w:rsid w:val="00B5236C"/>
    <w:rsid w:val="00BA7EC2"/>
    <w:rsid w:val="00BC2647"/>
    <w:rsid w:val="00BD0D2A"/>
    <w:rsid w:val="00BD4806"/>
    <w:rsid w:val="00BE0E46"/>
    <w:rsid w:val="00BE656E"/>
    <w:rsid w:val="00C03F47"/>
    <w:rsid w:val="00C27549"/>
    <w:rsid w:val="00C420E9"/>
    <w:rsid w:val="00C51F34"/>
    <w:rsid w:val="00C536FB"/>
    <w:rsid w:val="00C8194A"/>
    <w:rsid w:val="00C834FB"/>
    <w:rsid w:val="00C96A11"/>
    <w:rsid w:val="00CC1311"/>
    <w:rsid w:val="00CE35AB"/>
    <w:rsid w:val="00D3017F"/>
    <w:rsid w:val="00D33308"/>
    <w:rsid w:val="00D37B8F"/>
    <w:rsid w:val="00D40C9E"/>
    <w:rsid w:val="00D41FCC"/>
    <w:rsid w:val="00D519DA"/>
    <w:rsid w:val="00D63DB9"/>
    <w:rsid w:val="00D8155A"/>
    <w:rsid w:val="00DA5604"/>
    <w:rsid w:val="00DA5B76"/>
    <w:rsid w:val="00DB63D2"/>
    <w:rsid w:val="00DC08D8"/>
    <w:rsid w:val="00DC3F5B"/>
    <w:rsid w:val="00DC5512"/>
    <w:rsid w:val="00DD63F3"/>
    <w:rsid w:val="00DE042C"/>
    <w:rsid w:val="00DF519F"/>
    <w:rsid w:val="00E14D47"/>
    <w:rsid w:val="00E328DF"/>
    <w:rsid w:val="00E4266C"/>
    <w:rsid w:val="00E50C5D"/>
    <w:rsid w:val="00E55782"/>
    <w:rsid w:val="00E77657"/>
    <w:rsid w:val="00EB0313"/>
    <w:rsid w:val="00ED7752"/>
    <w:rsid w:val="00EE69FD"/>
    <w:rsid w:val="00F102AF"/>
    <w:rsid w:val="00F16A12"/>
    <w:rsid w:val="00F304BA"/>
    <w:rsid w:val="00F325C0"/>
    <w:rsid w:val="00F3549C"/>
    <w:rsid w:val="00F537D8"/>
    <w:rsid w:val="00F604CA"/>
    <w:rsid w:val="00F95BB8"/>
    <w:rsid w:val="00FE5A8E"/>
    <w:rsid w:val="00FE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02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aliases w:val="Text"/>
    <w:qFormat/>
    <w:rsid w:val="001E590B"/>
    <w:pPr>
      <w:spacing w:line="360" w:lineRule="auto"/>
    </w:pPr>
    <w:rPr>
      <w:rFonts w:ascii="Poppins" w:hAnsi="Poppins"/>
      <w:sz w:val="20"/>
      <w:lang w:val="en-GB"/>
    </w:rPr>
  </w:style>
  <w:style w:type="paragraph" w:styleId="Heading1">
    <w:name w:val="heading 1"/>
    <w:aliases w:val="H1"/>
    <w:basedOn w:val="Normal"/>
    <w:next w:val="Normal"/>
    <w:link w:val="Heading1Char"/>
    <w:uiPriority w:val="9"/>
    <w:qFormat/>
    <w:rsid w:val="007755ED"/>
    <w:pPr>
      <w:spacing w:before="480" w:after="240" w:line="240" w:lineRule="auto"/>
      <w:contextualSpacing/>
      <w:outlineLvl w:val="0"/>
    </w:pPr>
    <w:rPr>
      <w:rFonts w:eastAsiaTheme="majorEastAsia" w:cstheme="majorBidi"/>
      <w:b/>
      <w:bCs/>
      <w:color w:val="0F0662"/>
      <w:sz w:val="50"/>
      <w:szCs w:val="28"/>
    </w:rPr>
  </w:style>
  <w:style w:type="paragraph" w:styleId="Heading2">
    <w:name w:val="heading 2"/>
    <w:aliases w:val="H2"/>
    <w:basedOn w:val="Normal"/>
    <w:next w:val="Normal"/>
    <w:link w:val="Heading2Char"/>
    <w:uiPriority w:val="9"/>
    <w:unhideWhenUsed/>
    <w:qFormat/>
    <w:rsid w:val="0034781E"/>
    <w:pPr>
      <w:keepNext/>
      <w:spacing w:before="480" w:after="100" w:line="240" w:lineRule="auto"/>
      <w:jc w:val="both"/>
      <w:outlineLvl w:val="1"/>
    </w:pPr>
    <w:rPr>
      <w:rFonts w:ascii="Poppins SemiBold" w:eastAsiaTheme="majorEastAsia" w:hAnsi="Poppins SemiBold" w:cstheme="majorBidi"/>
      <w:b/>
      <w:bCs/>
      <w:color w:val="0F0662"/>
      <w:sz w:val="28"/>
      <w:szCs w:val="20"/>
    </w:rPr>
  </w:style>
  <w:style w:type="paragraph" w:styleId="Heading3">
    <w:name w:val="heading 3"/>
    <w:aliases w:val="H3"/>
    <w:basedOn w:val="Normal"/>
    <w:next w:val="Normal"/>
    <w:link w:val="Heading3Char"/>
    <w:uiPriority w:val="9"/>
    <w:unhideWhenUsed/>
    <w:qFormat/>
    <w:rsid w:val="0034781E"/>
    <w:pPr>
      <w:spacing w:before="480" w:after="100"/>
      <w:jc w:val="both"/>
      <w:outlineLvl w:val="2"/>
    </w:pPr>
    <w:rPr>
      <w:rFonts w:eastAsiaTheme="majorEastAsia" w:cs="Poppins"/>
      <w:color w:val="0F0662"/>
      <w:sz w:val="28"/>
      <w:szCs w:val="20"/>
    </w:rPr>
  </w:style>
  <w:style w:type="paragraph" w:styleId="Heading4">
    <w:name w:val="heading 4"/>
    <w:aliases w:val="H4"/>
    <w:basedOn w:val="Normal"/>
    <w:next w:val="Normal"/>
    <w:link w:val="Heading4Char"/>
    <w:uiPriority w:val="9"/>
    <w:unhideWhenUsed/>
    <w:qFormat/>
    <w:rsid w:val="00151403"/>
    <w:pPr>
      <w:numPr>
        <w:ilvl w:val="3"/>
        <w:numId w:val="1"/>
      </w:numPr>
      <w:spacing w:before="200" w:after="100"/>
      <w:outlineLvl w:val="3"/>
    </w:pPr>
    <w:rPr>
      <w:rFonts w:ascii="Poppins SemiBold" w:eastAsiaTheme="majorEastAsia" w:hAnsi="Poppins SemiBold" w:cstheme="majorBidi"/>
      <w:bCs/>
      <w:iCs/>
      <w:color w:val="FF8787"/>
      <w:sz w:val="28"/>
    </w:rPr>
  </w:style>
  <w:style w:type="paragraph" w:styleId="Heading5">
    <w:name w:val="heading 5"/>
    <w:basedOn w:val="Normal"/>
    <w:next w:val="Normal"/>
    <w:link w:val="Heading5Char"/>
    <w:uiPriority w:val="9"/>
    <w:semiHidden/>
    <w:unhideWhenUsed/>
    <w:rsid w:val="00974D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D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D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D8C"/>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D8C"/>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able">
    <w:name w:val="Text table"/>
    <w:basedOn w:val="Normal"/>
    <w:next w:val="Normal"/>
    <w:link w:val="TexttableZnak"/>
    <w:qFormat/>
    <w:rsid w:val="00C536FB"/>
    <w:pPr>
      <w:spacing w:after="0" w:line="240" w:lineRule="auto"/>
      <w:ind w:left="720" w:hanging="720"/>
      <w:contextualSpacing/>
      <w:jc w:val="center"/>
      <w:outlineLvl w:val="0"/>
    </w:pPr>
    <w:rPr>
      <w:rFonts w:eastAsiaTheme="minorHAnsi"/>
      <w:color w:val="000000" w:themeColor="text1"/>
      <w:lang w:eastAsia="en-GB"/>
    </w:rPr>
  </w:style>
  <w:style w:type="paragraph" w:styleId="BalloonText">
    <w:name w:val="Balloon Text"/>
    <w:basedOn w:val="Normal"/>
    <w:link w:val="BalloonTextChar"/>
    <w:uiPriority w:val="99"/>
    <w:semiHidden/>
    <w:unhideWhenUsed/>
    <w:rsid w:val="00974D8C"/>
    <w:pPr>
      <w:spacing w:after="0" w:line="240" w:lineRule="auto"/>
    </w:pPr>
    <w:rPr>
      <w:rFonts w:ascii="Tahoma" w:hAnsi="Tahoma" w:cs="Tahoma"/>
      <w:sz w:val="16"/>
      <w:szCs w:val="16"/>
    </w:rPr>
  </w:style>
  <w:style w:type="paragraph" w:styleId="ListParagraph">
    <w:name w:val="List Paragraph"/>
    <w:aliases w:val="List,List Paragraph1,Lijstalinea,Table of contents numbered,F5 List Paragraph,Normal bullet 2,Bullet list,Numbered List,1st level - Bullet List Paragraph,Lettre d'introduction,Paragrafo elenco,Paragraph,Bullet EY,List Paragraph11,Bullet 1"/>
    <w:basedOn w:val="Normal"/>
    <w:link w:val="ListParagraphChar"/>
    <w:uiPriority w:val="34"/>
    <w:qFormat/>
    <w:rsid w:val="00071FEA"/>
    <w:pPr>
      <w:numPr>
        <w:numId w:val="2"/>
      </w:numPr>
      <w:ind w:left="426"/>
      <w:contextualSpacing/>
    </w:pPr>
  </w:style>
  <w:style w:type="character" w:customStyle="1" w:styleId="BalloonTextChar">
    <w:name w:val="Balloon Text Char"/>
    <w:basedOn w:val="DefaultParagraphFont"/>
    <w:link w:val="BalloonText"/>
    <w:uiPriority w:val="99"/>
    <w:semiHidden/>
    <w:rsid w:val="00974D8C"/>
    <w:rPr>
      <w:rFonts w:ascii="Tahoma" w:hAnsi="Tahoma" w:cs="Tahoma"/>
      <w:sz w:val="16"/>
      <w:szCs w:val="16"/>
    </w:rPr>
  </w:style>
  <w:style w:type="paragraph" w:styleId="Header">
    <w:name w:val="header"/>
    <w:basedOn w:val="Normal"/>
    <w:link w:val="HeaderChar"/>
    <w:uiPriority w:val="99"/>
    <w:unhideWhenUsed/>
    <w:rsid w:val="00B162E1"/>
    <w:pPr>
      <w:tabs>
        <w:tab w:val="center" w:pos="4680"/>
        <w:tab w:val="right" w:pos="9360"/>
      </w:tabs>
      <w:spacing w:after="0" w:line="240" w:lineRule="auto"/>
    </w:pPr>
    <w:rPr>
      <w:rFonts w:ascii="Danton" w:hAnsi="Danton"/>
      <w:caps/>
      <w:color w:val="A6A6A6" w:themeColor="background1" w:themeShade="A6"/>
      <w:sz w:val="16"/>
    </w:rPr>
  </w:style>
  <w:style w:type="character" w:customStyle="1" w:styleId="HeaderChar">
    <w:name w:val="Header Char"/>
    <w:basedOn w:val="DefaultParagraphFont"/>
    <w:link w:val="Header"/>
    <w:uiPriority w:val="99"/>
    <w:rsid w:val="00B162E1"/>
    <w:rPr>
      <w:rFonts w:ascii="Danton" w:hAnsi="Danton"/>
      <w:caps/>
      <w:color w:val="A6A6A6" w:themeColor="background1" w:themeShade="A6"/>
      <w:sz w:val="16"/>
      <w:lang w:val="en-GB"/>
    </w:rPr>
  </w:style>
  <w:style w:type="paragraph" w:styleId="Caption">
    <w:name w:val="caption"/>
    <w:aliases w:val="Legend"/>
    <w:basedOn w:val="Normal"/>
    <w:next w:val="Normal"/>
    <w:uiPriority w:val="35"/>
    <w:unhideWhenUsed/>
    <w:qFormat/>
    <w:rsid w:val="00242057"/>
    <w:pPr>
      <w:spacing w:before="100" w:line="240" w:lineRule="auto"/>
    </w:pPr>
    <w:rPr>
      <w:bCs/>
      <w:color w:val="808080" w:themeColor="background1" w:themeShade="80"/>
      <w:sz w:val="16"/>
      <w:szCs w:val="18"/>
      <w:lang w:eastAsia="en-GB"/>
    </w:rPr>
  </w:style>
  <w:style w:type="character" w:customStyle="1" w:styleId="Heading1Char">
    <w:name w:val="Heading 1 Char"/>
    <w:aliases w:val="H1 Char"/>
    <w:basedOn w:val="DefaultParagraphFont"/>
    <w:link w:val="Heading1"/>
    <w:uiPriority w:val="9"/>
    <w:rsid w:val="007755ED"/>
    <w:rPr>
      <w:rFonts w:ascii="Poppins" w:eastAsiaTheme="majorEastAsia" w:hAnsi="Poppins" w:cstheme="majorBidi"/>
      <w:b/>
      <w:bCs/>
      <w:color w:val="0F0662"/>
      <w:sz w:val="50"/>
      <w:szCs w:val="28"/>
      <w:lang w:val="en-GB"/>
    </w:rPr>
  </w:style>
  <w:style w:type="character" w:customStyle="1" w:styleId="Heading2Char">
    <w:name w:val="Heading 2 Char"/>
    <w:aliases w:val="H2 Char"/>
    <w:basedOn w:val="DefaultParagraphFont"/>
    <w:link w:val="Heading2"/>
    <w:uiPriority w:val="9"/>
    <w:rsid w:val="0034781E"/>
    <w:rPr>
      <w:rFonts w:ascii="Poppins SemiBold" w:eastAsiaTheme="majorEastAsia" w:hAnsi="Poppins SemiBold" w:cstheme="majorBidi"/>
      <w:b/>
      <w:bCs/>
      <w:color w:val="0F0662"/>
      <w:sz w:val="28"/>
      <w:szCs w:val="20"/>
      <w:lang w:val="en-GB"/>
    </w:rPr>
  </w:style>
  <w:style w:type="character" w:customStyle="1" w:styleId="Heading3Char">
    <w:name w:val="Heading 3 Char"/>
    <w:aliases w:val="H3 Char"/>
    <w:basedOn w:val="DefaultParagraphFont"/>
    <w:link w:val="Heading3"/>
    <w:uiPriority w:val="9"/>
    <w:rsid w:val="0034781E"/>
    <w:rPr>
      <w:rFonts w:ascii="Poppins" w:eastAsiaTheme="majorEastAsia" w:hAnsi="Poppins" w:cs="Poppins"/>
      <w:color w:val="0F0662"/>
      <w:sz w:val="28"/>
      <w:szCs w:val="20"/>
      <w:lang w:val="en-GB"/>
    </w:rPr>
  </w:style>
  <w:style w:type="character" w:customStyle="1" w:styleId="Heading4Char">
    <w:name w:val="Heading 4 Char"/>
    <w:aliases w:val="H4 Char"/>
    <w:basedOn w:val="DefaultParagraphFont"/>
    <w:link w:val="Heading4"/>
    <w:uiPriority w:val="9"/>
    <w:rsid w:val="00151403"/>
    <w:rPr>
      <w:rFonts w:ascii="Poppins SemiBold" w:eastAsiaTheme="majorEastAsia" w:hAnsi="Poppins SemiBold" w:cstheme="majorBidi"/>
      <w:bCs/>
      <w:iCs/>
      <w:color w:val="FF8787"/>
      <w:sz w:val="28"/>
      <w:lang w:val="en-GB"/>
    </w:rPr>
  </w:style>
  <w:style w:type="character" w:customStyle="1" w:styleId="Heading5Char">
    <w:name w:val="Heading 5 Char"/>
    <w:basedOn w:val="DefaultParagraphFont"/>
    <w:link w:val="Heading5"/>
    <w:uiPriority w:val="9"/>
    <w:semiHidden/>
    <w:rsid w:val="00974D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D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D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D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D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050F24"/>
    <w:pPr>
      <w:spacing w:before="480" w:after="240" w:line="240" w:lineRule="auto"/>
      <w:contextualSpacing/>
    </w:pPr>
    <w:rPr>
      <w:rFonts w:ascii="Don José Textil" w:eastAsiaTheme="majorEastAsia" w:hAnsi="Don José Textil" w:cstheme="majorBidi"/>
      <w:b/>
      <w:caps/>
      <w:color w:val="FFFFFF" w:themeColor="background1"/>
      <w:spacing w:val="5"/>
      <w:sz w:val="72"/>
      <w:szCs w:val="52"/>
    </w:rPr>
  </w:style>
  <w:style w:type="character" w:customStyle="1" w:styleId="TitleChar">
    <w:name w:val="Title Char"/>
    <w:basedOn w:val="DefaultParagraphFont"/>
    <w:link w:val="Title"/>
    <w:uiPriority w:val="10"/>
    <w:rsid w:val="00050F24"/>
    <w:rPr>
      <w:rFonts w:ascii="Don José Textil" w:eastAsiaTheme="majorEastAsia" w:hAnsi="Don José Textil" w:cstheme="majorBidi"/>
      <w:b/>
      <w:caps/>
      <w:color w:val="FFFFFF" w:themeColor="background1"/>
      <w:spacing w:val="5"/>
      <w:sz w:val="72"/>
      <w:szCs w:val="52"/>
      <w:lang w:val="en-GB"/>
    </w:rPr>
  </w:style>
  <w:style w:type="paragraph" w:styleId="Subtitle">
    <w:name w:val="Subtitle"/>
    <w:basedOn w:val="Normal"/>
    <w:next w:val="Normal"/>
    <w:link w:val="SubtitleChar"/>
    <w:uiPriority w:val="11"/>
    <w:rsid w:val="00050F24"/>
    <w:pPr>
      <w:spacing w:after="600"/>
    </w:pPr>
    <w:rPr>
      <w:rFonts w:ascii="Danton" w:eastAsiaTheme="majorEastAsia" w:hAnsi="Danton" w:cstheme="majorBidi"/>
      <w:i/>
      <w:iCs/>
      <w:spacing w:val="13"/>
      <w:szCs w:val="24"/>
    </w:rPr>
  </w:style>
  <w:style w:type="character" w:customStyle="1" w:styleId="SubtitleChar">
    <w:name w:val="Subtitle Char"/>
    <w:basedOn w:val="DefaultParagraphFont"/>
    <w:link w:val="Subtitle"/>
    <w:uiPriority w:val="11"/>
    <w:rsid w:val="00050F24"/>
    <w:rPr>
      <w:rFonts w:ascii="Danton" w:eastAsiaTheme="majorEastAsia" w:hAnsi="Danton" w:cstheme="majorBidi"/>
      <w:i/>
      <w:iCs/>
      <w:spacing w:val="13"/>
      <w:sz w:val="20"/>
      <w:szCs w:val="24"/>
      <w:lang w:val="en-GB"/>
    </w:rPr>
  </w:style>
  <w:style w:type="character" w:styleId="Strong">
    <w:name w:val="Strong"/>
    <w:uiPriority w:val="22"/>
    <w:rsid w:val="00974D8C"/>
    <w:rPr>
      <w:b/>
      <w:bCs/>
    </w:rPr>
  </w:style>
  <w:style w:type="character" w:styleId="Emphasis">
    <w:name w:val="Emphasis"/>
    <w:uiPriority w:val="20"/>
    <w:rsid w:val="00974D8C"/>
    <w:rPr>
      <w:b/>
      <w:bCs/>
      <w:i/>
      <w:iCs/>
      <w:spacing w:val="10"/>
      <w:bdr w:val="none" w:sz="0" w:space="0" w:color="auto"/>
      <w:shd w:val="clear" w:color="auto" w:fill="auto"/>
    </w:rPr>
  </w:style>
  <w:style w:type="paragraph" w:styleId="NoSpacing">
    <w:name w:val="No Spacing"/>
    <w:aliases w:val="H2 table"/>
    <w:basedOn w:val="Normal"/>
    <w:uiPriority w:val="1"/>
    <w:qFormat/>
    <w:rsid w:val="00C536FB"/>
    <w:pPr>
      <w:spacing w:after="0" w:line="240" w:lineRule="auto"/>
      <w:jc w:val="center"/>
    </w:pPr>
    <w:rPr>
      <w:rFonts w:ascii="Poppins SemiBold" w:hAnsi="Poppins SemiBold"/>
    </w:rPr>
  </w:style>
  <w:style w:type="paragraph" w:styleId="Quote">
    <w:name w:val="Quote"/>
    <w:aliases w:val="Quotation"/>
    <w:basedOn w:val="Normal"/>
    <w:next w:val="Normal"/>
    <w:link w:val="QuoteChar"/>
    <w:uiPriority w:val="29"/>
    <w:qFormat/>
    <w:rsid w:val="00ED7752"/>
    <w:pPr>
      <w:spacing w:before="320" w:after="120"/>
      <w:ind w:left="360" w:right="360"/>
    </w:pPr>
    <w:rPr>
      <w:i/>
      <w:iCs/>
      <w:color w:val="808080" w:themeColor="background1" w:themeShade="80"/>
    </w:rPr>
  </w:style>
  <w:style w:type="character" w:customStyle="1" w:styleId="QuoteChar">
    <w:name w:val="Quote Char"/>
    <w:aliases w:val="Quotation Char"/>
    <w:basedOn w:val="DefaultParagraphFont"/>
    <w:link w:val="Quote"/>
    <w:uiPriority w:val="29"/>
    <w:rsid w:val="00ED7752"/>
    <w:rPr>
      <w:rFonts w:ascii="Poppins" w:hAnsi="Poppins"/>
      <w:i/>
      <w:iCs/>
      <w:color w:val="808080" w:themeColor="background1" w:themeShade="80"/>
      <w:sz w:val="20"/>
      <w:lang w:val="en-GB"/>
    </w:rPr>
  </w:style>
  <w:style w:type="paragraph" w:styleId="IntenseQuote">
    <w:name w:val="Intense Quote"/>
    <w:basedOn w:val="Normal"/>
    <w:next w:val="Normal"/>
    <w:link w:val="IntenseQuoteChar"/>
    <w:uiPriority w:val="30"/>
    <w:rsid w:val="00974D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D8C"/>
    <w:rPr>
      <w:b/>
      <w:bCs/>
      <w:i/>
      <w:iCs/>
    </w:rPr>
  </w:style>
  <w:style w:type="character" w:styleId="SubtleEmphasis">
    <w:name w:val="Subtle Emphasis"/>
    <w:uiPriority w:val="19"/>
    <w:rsid w:val="00050F24"/>
    <w:rPr>
      <w:rFonts w:ascii="Danton" w:hAnsi="Danton"/>
      <w:i/>
      <w:iCs/>
      <w:sz w:val="20"/>
    </w:rPr>
  </w:style>
  <w:style w:type="character" w:styleId="IntenseEmphasis">
    <w:name w:val="Intense Emphasis"/>
    <w:uiPriority w:val="21"/>
    <w:rsid w:val="00E77657"/>
    <w:rPr>
      <w:b/>
      <w:bCs/>
      <w:u w:val="single"/>
    </w:rPr>
  </w:style>
  <w:style w:type="character" w:styleId="SubtleReference">
    <w:name w:val="Subtle Reference"/>
    <w:uiPriority w:val="31"/>
    <w:rsid w:val="00151403"/>
    <w:rPr>
      <w:rFonts w:ascii="Poppins" w:hAnsi="Poppins"/>
      <w:b w:val="0"/>
      <w:bCs w:val="0"/>
      <w:i w:val="0"/>
      <w:iCs w:val="0"/>
      <w:smallCaps/>
      <w:color w:val="808080" w:themeColor="background1" w:themeShade="80"/>
      <w:sz w:val="16"/>
    </w:rPr>
  </w:style>
  <w:style w:type="character" w:styleId="IntenseReference">
    <w:name w:val="Intense Reference"/>
    <w:uiPriority w:val="32"/>
    <w:rsid w:val="00050F24"/>
    <w:rPr>
      <w:rFonts w:ascii="Danton" w:hAnsi="Danton"/>
      <w:smallCaps/>
      <w:spacing w:val="5"/>
      <w:sz w:val="20"/>
      <w:u w:val="single"/>
    </w:rPr>
  </w:style>
  <w:style w:type="character" w:styleId="BookTitle">
    <w:name w:val="Book Title"/>
    <w:uiPriority w:val="33"/>
    <w:rsid w:val="00974D8C"/>
    <w:rPr>
      <w:i/>
      <w:iCs/>
      <w:smallCaps/>
      <w:spacing w:val="5"/>
    </w:rPr>
  </w:style>
  <w:style w:type="paragraph" w:styleId="TOCHeading">
    <w:name w:val="TOC Heading"/>
    <w:aliases w:val="H1 table"/>
    <w:next w:val="Normal"/>
    <w:uiPriority w:val="39"/>
    <w:unhideWhenUsed/>
    <w:qFormat/>
    <w:rsid w:val="00C536FB"/>
    <w:pPr>
      <w:spacing w:after="0" w:line="240" w:lineRule="auto"/>
      <w:contextualSpacing/>
      <w:jc w:val="center"/>
    </w:pPr>
    <w:rPr>
      <w:rFonts w:ascii="Poppins SemiBold" w:eastAsiaTheme="majorEastAsia" w:hAnsi="Poppins SemiBold" w:cstheme="majorBidi"/>
      <w:b/>
      <w:bCs/>
      <w:color w:val="FFFFFF" w:themeColor="background1"/>
      <w:sz w:val="24"/>
      <w:szCs w:val="28"/>
      <w:lang w:val="en-GB"/>
    </w:rPr>
  </w:style>
  <w:style w:type="paragraph" w:styleId="FootnoteText">
    <w:name w:val="footnote text"/>
    <w:basedOn w:val="Normal"/>
    <w:link w:val="FootnoteTextChar"/>
    <w:uiPriority w:val="99"/>
    <w:semiHidden/>
    <w:unhideWhenUsed/>
    <w:rsid w:val="00BC2647"/>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BC2647"/>
    <w:rPr>
      <w:rFonts w:ascii="Source Serif Pro" w:hAnsi="Source Serif Pro"/>
      <w:sz w:val="18"/>
      <w:szCs w:val="20"/>
    </w:rPr>
  </w:style>
  <w:style w:type="paragraph" w:styleId="Footer">
    <w:name w:val="footer"/>
    <w:basedOn w:val="Normal"/>
    <w:link w:val="FooterChar"/>
    <w:uiPriority w:val="99"/>
    <w:unhideWhenUsed/>
    <w:qFormat/>
    <w:rsid w:val="00151403"/>
    <w:pPr>
      <w:tabs>
        <w:tab w:val="center" w:pos="4680"/>
        <w:tab w:val="right" w:pos="9360"/>
      </w:tabs>
      <w:spacing w:after="0" w:line="240" w:lineRule="auto"/>
    </w:pPr>
    <w:rPr>
      <w:color w:val="808080" w:themeColor="background1" w:themeShade="80"/>
      <w:sz w:val="16"/>
    </w:rPr>
  </w:style>
  <w:style w:type="paragraph" w:styleId="TOC1">
    <w:name w:val="toc 1"/>
    <w:basedOn w:val="Normal"/>
    <w:next w:val="Normal"/>
    <w:autoRedefine/>
    <w:uiPriority w:val="39"/>
    <w:unhideWhenUsed/>
    <w:rsid w:val="00FE5A8E"/>
    <w:pPr>
      <w:spacing w:after="100"/>
    </w:pPr>
  </w:style>
  <w:style w:type="paragraph" w:styleId="TOC2">
    <w:name w:val="toc 2"/>
    <w:basedOn w:val="Normal"/>
    <w:next w:val="Normal"/>
    <w:autoRedefine/>
    <w:uiPriority w:val="39"/>
    <w:unhideWhenUsed/>
    <w:rsid w:val="00FE5A8E"/>
    <w:pPr>
      <w:spacing w:after="100"/>
      <w:ind w:left="220"/>
    </w:pPr>
  </w:style>
  <w:style w:type="paragraph" w:styleId="TOC3">
    <w:name w:val="toc 3"/>
    <w:basedOn w:val="Normal"/>
    <w:next w:val="Normal"/>
    <w:autoRedefine/>
    <w:uiPriority w:val="39"/>
    <w:unhideWhenUsed/>
    <w:rsid w:val="00FE5A8E"/>
    <w:pPr>
      <w:spacing w:after="100"/>
      <w:ind w:left="440"/>
    </w:pPr>
  </w:style>
  <w:style w:type="character" w:styleId="Hyperlink">
    <w:name w:val="Hyperlink"/>
    <w:basedOn w:val="DefaultParagraphFont"/>
    <w:uiPriority w:val="99"/>
    <w:unhideWhenUsed/>
    <w:rsid w:val="00FE5A8E"/>
    <w:rPr>
      <w:color w:val="0046AA" w:themeColor="hyperlink"/>
      <w:u w:val="single"/>
    </w:rPr>
  </w:style>
  <w:style w:type="paragraph" w:styleId="TableofFigures">
    <w:name w:val="table of figures"/>
    <w:basedOn w:val="Normal"/>
    <w:next w:val="Normal"/>
    <w:uiPriority w:val="99"/>
    <w:unhideWhenUsed/>
    <w:rsid w:val="00E77657"/>
    <w:pPr>
      <w:spacing w:after="0"/>
    </w:pPr>
    <w:rPr>
      <w:caps/>
    </w:rPr>
  </w:style>
  <w:style w:type="character" w:customStyle="1" w:styleId="TexttableZnak">
    <w:name w:val="Text table Znak"/>
    <w:basedOn w:val="DefaultParagraphFont"/>
    <w:link w:val="Texttable"/>
    <w:rsid w:val="00C536FB"/>
    <w:rPr>
      <w:rFonts w:ascii="Poppins" w:eastAsiaTheme="minorHAnsi" w:hAnsi="Poppins"/>
      <w:color w:val="000000" w:themeColor="text1"/>
      <w:sz w:val="20"/>
      <w:lang w:val="en-GB" w:eastAsia="en-GB"/>
    </w:rPr>
  </w:style>
  <w:style w:type="paragraph" w:styleId="BodyText">
    <w:name w:val="Body Text"/>
    <w:basedOn w:val="Normal"/>
    <w:link w:val="BodyTextChar"/>
    <w:uiPriority w:val="99"/>
    <w:semiHidden/>
    <w:unhideWhenUsed/>
    <w:rsid w:val="005B41E1"/>
    <w:pPr>
      <w:spacing w:after="120"/>
    </w:pPr>
  </w:style>
  <w:style w:type="character" w:customStyle="1" w:styleId="BodyTextChar">
    <w:name w:val="Body Text Char"/>
    <w:basedOn w:val="DefaultParagraphFont"/>
    <w:link w:val="BodyText"/>
    <w:uiPriority w:val="99"/>
    <w:semiHidden/>
    <w:rsid w:val="005B41E1"/>
    <w:rPr>
      <w:rFonts w:ascii="Source Serif Pro" w:hAnsi="Source Serif Pro"/>
    </w:rPr>
  </w:style>
  <w:style w:type="character" w:styleId="FootnoteReference">
    <w:name w:val="footnote reference"/>
    <w:basedOn w:val="DefaultParagraphFont"/>
    <w:uiPriority w:val="99"/>
    <w:semiHidden/>
    <w:unhideWhenUsed/>
    <w:rsid w:val="000E054B"/>
    <w:rPr>
      <w:vertAlign w:val="superscript"/>
    </w:rPr>
  </w:style>
  <w:style w:type="table" w:styleId="TableGrid">
    <w:name w:val="Table Grid"/>
    <w:basedOn w:val="TableNormal"/>
    <w:uiPriority w:val="59"/>
    <w:rsid w:val="00A95093"/>
    <w:pPr>
      <w:spacing w:after="0" w:line="240" w:lineRule="auto"/>
      <w:contextualSpacing/>
      <w:jc w:val="center"/>
    </w:pPr>
    <w:rPr>
      <w:rFonts w:ascii="Poppins" w:hAnsi="Poppins"/>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Pr>
    <w:tcPr>
      <w:shd w:val="clear" w:color="auto" w:fill="auto"/>
      <w:vAlign w:val="center"/>
    </w:tcPr>
    <w:tblStylePr w:type="firstRow">
      <w:pPr>
        <w:jc w:val="center"/>
      </w:pPr>
      <w:rPr>
        <w:rFonts w:ascii="Poppins Medium" w:hAnsi="Poppins Medium"/>
        <w:b/>
        <w:i w:val="0"/>
        <w:color w:val="FFFFFF" w:themeColor="background1"/>
        <w:sz w:val="22"/>
      </w:rPr>
      <w:tblPr/>
      <w:tcPr>
        <w:shd w:val="clear" w:color="auto" w:fill="02CAD8"/>
      </w:tcPr>
    </w:tblStylePr>
  </w:style>
  <w:style w:type="character" w:customStyle="1" w:styleId="FooterChar">
    <w:name w:val="Footer Char"/>
    <w:basedOn w:val="DefaultParagraphFont"/>
    <w:link w:val="Footer"/>
    <w:uiPriority w:val="99"/>
    <w:rsid w:val="00151403"/>
    <w:rPr>
      <w:rFonts w:ascii="Poppins" w:hAnsi="Poppins"/>
      <w:color w:val="808080" w:themeColor="background1" w:themeShade="80"/>
      <w:sz w:val="16"/>
      <w:lang w:val="en-GB"/>
    </w:rPr>
  </w:style>
  <w:style w:type="table" w:customStyle="1" w:styleId="Tableverticalrow">
    <w:name w:val="Table vertical row"/>
    <w:basedOn w:val="TableNormal"/>
    <w:uiPriority w:val="99"/>
    <w:rsid w:val="00A95093"/>
    <w:pPr>
      <w:spacing w:after="0" w:line="240" w:lineRule="auto"/>
      <w:contextualSpacing/>
      <w:jc w:val="center"/>
    </w:pPr>
    <w:rPr>
      <w:rFonts w:ascii="Source Serif Pro" w:hAnsi="Source Serif Pro"/>
      <w:sz w:val="20"/>
    </w:rPr>
    <w:tblPr>
      <w:tblBorders>
        <w:top w:val="single" w:sz="4" w:space="0" w:color="0F0662"/>
        <w:left w:val="single" w:sz="4" w:space="0" w:color="0F0662"/>
        <w:bottom w:val="single" w:sz="4" w:space="0" w:color="0F0662"/>
        <w:right w:val="single" w:sz="4" w:space="0" w:color="0F0662"/>
        <w:insideH w:val="single" w:sz="4" w:space="0" w:color="0F0662"/>
        <w:insideV w:val="single" w:sz="4" w:space="0" w:color="0F0662"/>
      </w:tblBorders>
    </w:tblPr>
    <w:tcPr>
      <w:shd w:val="clear" w:color="auto" w:fill="auto"/>
      <w:vAlign w:val="center"/>
    </w:tcPr>
    <w:tblStylePr w:type="firstRow">
      <w:pPr>
        <w:jc w:val="center"/>
      </w:pPr>
      <w:rPr>
        <w:rFonts w:ascii="Poppins Medium" w:hAnsi="Poppins Medium"/>
        <w:b/>
        <w:i w:val="0"/>
        <w:color w:val="FFFFFF" w:themeColor="background1"/>
        <w:sz w:val="22"/>
      </w:rPr>
      <w:tblPr/>
      <w:tcPr>
        <w:shd w:val="clear" w:color="auto" w:fill="02CAD8"/>
      </w:tcPr>
    </w:tblStylePr>
    <w:tblStylePr w:type="lastRow">
      <w:pPr>
        <w:jc w:val="center"/>
      </w:pPr>
    </w:tblStylePr>
    <w:tblStylePr w:type="firstCol">
      <w:pPr>
        <w:jc w:val="center"/>
      </w:pPr>
      <w:rPr>
        <w:rFonts w:ascii="Poppins Medium" w:hAnsi="Poppins Medium"/>
        <w:b/>
        <w:i w:val="0"/>
        <w:color w:val="FFFFFF" w:themeColor="background1"/>
        <w:sz w:val="22"/>
      </w:rPr>
      <w:tblPr/>
      <w:tcPr>
        <w:shd w:val="clear" w:color="auto" w:fill="02CAD8"/>
      </w:tcPr>
    </w:tblStylePr>
    <w:tblStylePr w:type="lastCol">
      <w:pPr>
        <w:jc w:val="center"/>
      </w:pPr>
    </w:tblStylePr>
  </w:style>
  <w:style w:type="paragraph" w:styleId="NormalWeb">
    <w:name w:val="Normal (Web)"/>
    <w:basedOn w:val="Normal"/>
    <w:uiPriority w:val="99"/>
    <w:semiHidden/>
    <w:unhideWhenUsed/>
    <w:rsid w:val="00AB6B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A5D64"/>
    <w:rPr>
      <w:color w:val="605E5C"/>
      <w:shd w:val="clear" w:color="auto" w:fill="E1DFDD"/>
    </w:rPr>
  </w:style>
  <w:style w:type="character" w:styleId="FollowedHyperlink">
    <w:name w:val="FollowedHyperlink"/>
    <w:basedOn w:val="DefaultParagraphFont"/>
    <w:uiPriority w:val="99"/>
    <w:semiHidden/>
    <w:unhideWhenUsed/>
    <w:rsid w:val="00151403"/>
    <w:rPr>
      <w:color w:val="FA5050" w:themeColor="followedHyperlink"/>
      <w:u w:val="single"/>
    </w:rPr>
  </w:style>
  <w:style w:type="paragraph" w:customStyle="1" w:styleId="Deliverable">
    <w:name w:val="Deliverable"/>
    <w:basedOn w:val="Heading1"/>
    <w:qFormat/>
    <w:rsid w:val="006772CC"/>
    <w:pPr>
      <w:ind w:left="357" w:hanging="357"/>
      <w:jc w:val="right"/>
    </w:pPr>
  </w:style>
  <w:style w:type="character" w:styleId="UnresolvedMention">
    <w:name w:val="Unresolved Mention"/>
    <w:basedOn w:val="DefaultParagraphFont"/>
    <w:uiPriority w:val="99"/>
    <w:rsid w:val="003D5C13"/>
    <w:rPr>
      <w:color w:val="605E5C"/>
      <w:shd w:val="clear" w:color="auto" w:fill="E1DFDD"/>
    </w:rPr>
  </w:style>
  <w:style w:type="paragraph" w:customStyle="1" w:styleId="Default">
    <w:name w:val="Default"/>
    <w:rsid w:val="00DA5B76"/>
    <w:pPr>
      <w:autoSpaceDE w:val="0"/>
      <w:autoSpaceDN w:val="0"/>
      <w:adjustRightInd w:val="0"/>
      <w:spacing w:after="0" w:line="240" w:lineRule="auto"/>
    </w:pPr>
    <w:rPr>
      <w:rFonts w:ascii="Ubuntu" w:eastAsia="Times New Roman" w:hAnsi="Ubuntu" w:cs="Ubuntu"/>
      <w:color w:val="000000"/>
      <w:sz w:val="24"/>
      <w:szCs w:val="24"/>
      <w:lang w:val="bg-BG" w:eastAsia="bg-BG"/>
    </w:rPr>
  </w:style>
  <w:style w:type="character" w:customStyle="1" w:styleId="Extra-infoChar">
    <w:name w:val="Extra-info Char"/>
    <w:basedOn w:val="DefaultParagraphFont"/>
    <w:link w:val="Extra-info"/>
    <w:locked/>
    <w:rsid w:val="005C38B3"/>
    <w:rPr>
      <w:rFonts w:ascii="Segoe UI Light" w:hAnsi="Segoe UI Light" w:cs="Segoe UI Light"/>
      <w:i/>
      <w:noProof/>
      <w:lang w:val="en-GB" w:eastAsia="en-GB"/>
    </w:rPr>
  </w:style>
  <w:style w:type="paragraph" w:customStyle="1" w:styleId="Extra-info">
    <w:name w:val="Extra-info"/>
    <w:basedOn w:val="Normal"/>
    <w:link w:val="Extra-infoChar"/>
    <w:qFormat/>
    <w:rsid w:val="005C38B3"/>
    <w:pPr>
      <w:spacing w:after="0" w:line="276" w:lineRule="auto"/>
      <w:jc w:val="both"/>
    </w:pPr>
    <w:rPr>
      <w:rFonts w:ascii="Segoe UI Light" w:hAnsi="Segoe UI Light" w:cs="Segoe UI Light"/>
      <w:i/>
      <w:noProof/>
      <w:sz w:val="22"/>
      <w:lang w:eastAsia="en-GB"/>
    </w:rPr>
  </w:style>
  <w:style w:type="character" w:customStyle="1" w:styleId="ListParagraphChar">
    <w:name w:val="List Paragraph Char"/>
    <w:aliases w:val="List Char,List Paragraph1 Char,Lijstalinea Char,Table of contents numbered Char,F5 List Paragraph Char,Normal bullet 2 Char,Bullet list Char,Numbered List Char,1st level - Bullet List Paragraph Char,Lettre d'introduction Char"/>
    <w:link w:val="ListParagraph"/>
    <w:uiPriority w:val="34"/>
    <w:qFormat/>
    <w:locked/>
    <w:rsid w:val="005C38B3"/>
    <w:rPr>
      <w:rFonts w:ascii="Poppins" w:hAnsi="Poppin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301">
      <w:bodyDiv w:val="1"/>
      <w:marLeft w:val="0"/>
      <w:marRight w:val="0"/>
      <w:marTop w:val="0"/>
      <w:marBottom w:val="0"/>
      <w:divBdr>
        <w:top w:val="none" w:sz="0" w:space="0" w:color="auto"/>
        <w:left w:val="none" w:sz="0" w:space="0" w:color="auto"/>
        <w:bottom w:val="none" w:sz="0" w:space="0" w:color="auto"/>
        <w:right w:val="none" w:sz="0" w:space="0" w:color="auto"/>
      </w:divBdr>
    </w:div>
    <w:div w:id="81339545">
      <w:bodyDiv w:val="1"/>
      <w:marLeft w:val="0"/>
      <w:marRight w:val="0"/>
      <w:marTop w:val="0"/>
      <w:marBottom w:val="0"/>
      <w:divBdr>
        <w:top w:val="none" w:sz="0" w:space="0" w:color="auto"/>
        <w:left w:val="none" w:sz="0" w:space="0" w:color="auto"/>
        <w:bottom w:val="none" w:sz="0" w:space="0" w:color="auto"/>
        <w:right w:val="none" w:sz="0" w:space="0" w:color="auto"/>
      </w:divBdr>
    </w:div>
    <w:div w:id="90661801">
      <w:bodyDiv w:val="1"/>
      <w:marLeft w:val="0"/>
      <w:marRight w:val="0"/>
      <w:marTop w:val="0"/>
      <w:marBottom w:val="0"/>
      <w:divBdr>
        <w:top w:val="none" w:sz="0" w:space="0" w:color="auto"/>
        <w:left w:val="none" w:sz="0" w:space="0" w:color="auto"/>
        <w:bottom w:val="none" w:sz="0" w:space="0" w:color="auto"/>
        <w:right w:val="none" w:sz="0" w:space="0" w:color="auto"/>
      </w:divBdr>
    </w:div>
    <w:div w:id="152526577">
      <w:bodyDiv w:val="1"/>
      <w:marLeft w:val="0"/>
      <w:marRight w:val="0"/>
      <w:marTop w:val="0"/>
      <w:marBottom w:val="0"/>
      <w:divBdr>
        <w:top w:val="none" w:sz="0" w:space="0" w:color="auto"/>
        <w:left w:val="none" w:sz="0" w:space="0" w:color="auto"/>
        <w:bottom w:val="none" w:sz="0" w:space="0" w:color="auto"/>
        <w:right w:val="none" w:sz="0" w:space="0" w:color="auto"/>
      </w:divBdr>
    </w:div>
    <w:div w:id="152527361">
      <w:bodyDiv w:val="1"/>
      <w:marLeft w:val="0"/>
      <w:marRight w:val="0"/>
      <w:marTop w:val="0"/>
      <w:marBottom w:val="0"/>
      <w:divBdr>
        <w:top w:val="none" w:sz="0" w:space="0" w:color="auto"/>
        <w:left w:val="none" w:sz="0" w:space="0" w:color="auto"/>
        <w:bottom w:val="none" w:sz="0" w:space="0" w:color="auto"/>
        <w:right w:val="none" w:sz="0" w:space="0" w:color="auto"/>
      </w:divBdr>
      <w:divsChild>
        <w:div w:id="1224485010">
          <w:marLeft w:val="-10"/>
          <w:marRight w:val="0"/>
          <w:marTop w:val="0"/>
          <w:marBottom w:val="0"/>
          <w:divBdr>
            <w:top w:val="none" w:sz="0" w:space="0" w:color="auto"/>
            <w:left w:val="none" w:sz="0" w:space="0" w:color="auto"/>
            <w:bottom w:val="none" w:sz="0" w:space="0" w:color="auto"/>
            <w:right w:val="none" w:sz="0" w:space="0" w:color="auto"/>
          </w:divBdr>
        </w:div>
      </w:divsChild>
    </w:div>
    <w:div w:id="185482094">
      <w:bodyDiv w:val="1"/>
      <w:marLeft w:val="0"/>
      <w:marRight w:val="0"/>
      <w:marTop w:val="0"/>
      <w:marBottom w:val="0"/>
      <w:divBdr>
        <w:top w:val="none" w:sz="0" w:space="0" w:color="auto"/>
        <w:left w:val="none" w:sz="0" w:space="0" w:color="auto"/>
        <w:bottom w:val="none" w:sz="0" w:space="0" w:color="auto"/>
        <w:right w:val="none" w:sz="0" w:space="0" w:color="auto"/>
      </w:divBdr>
    </w:div>
    <w:div w:id="232665285">
      <w:bodyDiv w:val="1"/>
      <w:marLeft w:val="0"/>
      <w:marRight w:val="0"/>
      <w:marTop w:val="0"/>
      <w:marBottom w:val="0"/>
      <w:divBdr>
        <w:top w:val="none" w:sz="0" w:space="0" w:color="auto"/>
        <w:left w:val="none" w:sz="0" w:space="0" w:color="auto"/>
        <w:bottom w:val="none" w:sz="0" w:space="0" w:color="auto"/>
        <w:right w:val="none" w:sz="0" w:space="0" w:color="auto"/>
      </w:divBdr>
    </w:div>
    <w:div w:id="240607068">
      <w:bodyDiv w:val="1"/>
      <w:marLeft w:val="0"/>
      <w:marRight w:val="0"/>
      <w:marTop w:val="0"/>
      <w:marBottom w:val="0"/>
      <w:divBdr>
        <w:top w:val="none" w:sz="0" w:space="0" w:color="auto"/>
        <w:left w:val="none" w:sz="0" w:space="0" w:color="auto"/>
        <w:bottom w:val="none" w:sz="0" w:space="0" w:color="auto"/>
        <w:right w:val="none" w:sz="0" w:space="0" w:color="auto"/>
      </w:divBdr>
    </w:div>
    <w:div w:id="278875990">
      <w:bodyDiv w:val="1"/>
      <w:marLeft w:val="0"/>
      <w:marRight w:val="0"/>
      <w:marTop w:val="0"/>
      <w:marBottom w:val="0"/>
      <w:divBdr>
        <w:top w:val="none" w:sz="0" w:space="0" w:color="auto"/>
        <w:left w:val="none" w:sz="0" w:space="0" w:color="auto"/>
        <w:bottom w:val="none" w:sz="0" w:space="0" w:color="auto"/>
        <w:right w:val="none" w:sz="0" w:space="0" w:color="auto"/>
      </w:divBdr>
    </w:div>
    <w:div w:id="306133525">
      <w:bodyDiv w:val="1"/>
      <w:marLeft w:val="0"/>
      <w:marRight w:val="0"/>
      <w:marTop w:val="0"/>
      <w:marBottom w:val="0"/>
      <w:divBdr>
        <w:top w:val="none" w:sz="0" w:space="0" w:color="auto"/>
        <w:left w:val="none" w:sz="0" w:space="0" w:color="auto"/>
        <w:bottom w:val="none" w:sz="0" w:space="0" w:color="auto"/>
        <w:right w:val="none" w:sz="0" w:space="0" w:color="auto"/>
      </w:divBdr>
    </w:div>
    <w:div w:id="393240405">
      <w:bodyDiv w:val="1"/>
      <w:marLeft w:val="0"/>
      <w:marRight w:val="0"/>
      <w:marTop w:val="0"/>
      <w:marBottom w:val="0"/>
      <w:divBdr>
        <w:top w:val="none" w:sz="0" w:space="0" w:color="auto"/>
        <w:left w:val="none" w:sz="0" w:space="0" w:color="auto"/>
        <w:bottom w:val="none" w:sz="0" w:space="0" w:color="auto"/>
        <w:right w:val="none" w:sz="0" w:space="0" w:color="auto"/>
      </w:divBdr>
    </w:div>
    <w:div w:id="505480267">
      <w:bodyDiv w:val="1"/>
      <w:marLeft w:val="0"/>
      <w:marRight w:val="0"/>
      <w:marTop w:val="0"/>
      <w:marBottom w:val="0"/>
      <w:divBdr>
        <w:top w:val="none" w:sz="0" w:space="0" w:color="auto"/>
        <w:left w:val="none" w:sz="0" w:space="0" w:color="auto"/>
        <w:bottom w:val="none" w:sz="0" w:space="0" w:color="auto"/>
        <w:right w:val="none" w:sz="0" w:space="0" w:color="auto"/>
      </w:divBdr>
    </w:div>
    <w:div w:id="553780233">
      <w:bodyDiv w:val="1"/>
      <w:marLeft w:val="0"/>
      <w:marRight w:val="0"/>
      <w:marTop w:val="0"/>
      <w:marBottom w:val="0"/>
      <w:divBdr>
        <w:top w:val="none" w:sz="0" w:space="0" w:color="auto"/>
        <w:left w:val="none" w:sz="0" w:space="0" w:color="auto"/>
        <w:bottom w:val="none" w:sz="0" w:space="0" w:color="auto"/>
        <w:right w:val="none" w:sz="0" w:space="0" w:color="auto"/>
      </w:divBdr>
      <w:divsChild>
        <w:div w:id="1250116768">
          <w:marLeft w:val="-810"/>
          <w:marRight w:val="0"/>
          <w:marTop w:val="0"/>
          <w:marBottom w:val="0"/>
          <w:divBdr>
            <w:top w:val="none" w:sz="0" w:space="0" w:color="auto"/>
            <w:left w:val="none" w:sz="0" w:space="0" w:color="auto"/>
            <w:bottom w:val="none" w:sz="0" w:space="0" w:color="auto"/>
            <w:right w:val="none" w:sz="0" w:space="0" w:color="auto"/>
          </w:divBdr>
        </w:div>
        <w:div w:id="1110050954">
          <w:marLeft w:val="-825"/>
          <w:marRight w:val="0"/>
          <w:marTop w:val="0"/>
          <w:marBottom w:val="0"/>
          <w:divBdr>
            <w:top w:val="none" w:sz="0" w:space="0" w:color="auto"/>
            <w:left w:val="none" w:sz="0" w:space="0" w:color="auto"/>
            <w:bottom w:val="none" w:sz="0" w:space="0" w:color="auto"/>
            <w:right w:val="none" w:sz="0" w:space="0" w:color="auto"/>
          </w:divBdr>
        </w:div>
      </w:divsChild>
    </w:div>
    <w:div w:id="556940513">
      <w:bodyDiv w:val="1"/>
      <w:marLeft w:val="0"/>
      <w:marRight w:val="0"/>
      <w:marTop w:val="0"/>
      <w:marBottom w:val="0"/>
      <w:divBdr>
        <w:top w:val="none" w:sz="0" w:space="0" w:color="auto"/>
        <w:left w:val="none" w:sz="0" w:space="0" w:color="auto"/>
        <w:bottom w:val="none" w:sz="0" w:space="0" w:color="auto"/>
        <w:right w:val="none" w:sz="0" w:space="0" w:color="auto"/>
      </w:divBdr>
    </w:div>
    <w:div w:id="585070858">
      <w:bodyDiv w:val="1"/>
      <w:marLeft w:val="0"/>
      <w:marRight w:val="0"/>
      <w:marTop w:val="0"/>
      <w:marBottom w:val="0"/>
      <w:divBdr>
        <w:top w:val="none" w:sz="0" w:space="0" w:color="auto"/>
        <w:left w:val="none" w:sz="0" w:space="0" w:color="auto"/>
        <w:bottom w:val="none" w:sz="0" w:space="0" w:color="auto"/>
        <w:right w:val="none" w:sz="0" w:space="0" w:color="auto"/>
      </w:divBdr>
    </w:div>
    <w:div w:id="684483914">
      <w:bodyDiv w:val="1"/>
      <w:marLeft w:val="0"/>
      <w:marRight w:val="0"/>
      <w:marTop w:val="0"/>
      <w:marBottom w:val="0"/>
      <w:divBdr>
        <w:top w:val="none" w:sz="0" w:space="0" w:color="auto"/>
        <w:left w:val="none" w:sz="0" w:space="0" w:color="auto"/>
        <w:bottom w:val="none" w:sz="0" w:space="0" w:color="auto"/>
        <w:right w:val="none" w:sz="0" w:space="0" w:color="auto"/>
      </w:divBdr>
    </w:div>
    <w:div w:id="707611150">
      <w:bodyDiv w:val="1"/>
      <w:marLeft w:val="0"/>
      <w:marRight w:val="0"/>
      <w:marTop w:val="0"/>
      <w:marBottom w:val="0"/>
      <w:divBdr>
        <w:top w:val="none" w:sz="0" w:space="0" w:color="auto"/>
        <w:left w:val="none" w:sz="0" w:space="0" w:color="auto"/>
        <w:bottom w:val="none" w:sz="0" w:space="0" w:color="auto"/>
        <w:right w:val="none" w:sz="0" w:space="0" w:color="auto"/>
      </w:divBdr>
    </w:div>
    <w:div w:id="741829916">
      <w:bodyDiv w:val="1"/>
      <w:marLeft w:val="0"/>
      <w:marRight w:val="0"/>
      <w:marTop w:val="0"/>
      <w:marBottom w:val="0"/>
      <w:divBdr>
        <w:top w:val="none" w:sz="0" w:space="0" w:color="auto"/>
        <w:left w:val="none" w:sz="0" w:space="0" w:color="auto"/>
        <w:bottom w:val="none" w:sz="0" w:space="0" w:color="auto"/>
        <w:right w:val="none" w:sz="0" w:space="0" w:color="auto"/>
      </w:divBdr>
    </w:div>
    <w:div w:id="769085299">
      <w:bodyDiv w:val="1"/>
      <w:marLeft w:val="0"/>
      <w:marRight w:val="0"/>
      <w:marTop w:val="0"/>
      <w:marBottom w:val="0"/>
      <w:divBdr>
        <w:top w:val="none" w:sz="0" w:space="0" w:color="auto"/>
        <w:left w:val="none" w:sz="0" w:space="0" w:color="auto"/>
        <w:bottom w:val="none" w:sz="0" w:space="0" w:color="auto"/>
        <w:right w:val="none" w:sz="0" w:space="0" w:color="auto"/>
      </w:divBdr>
    </w:div>
    <w:div w:id="800610511">
      <w:bodyDiv w:val="1"/>
      <w:marLeft w:val="0"/>
      <w:marRight w:val="0"/>
      <w:marTop w:val="0"/>
      <w:marBottom w:val="0"/>
      <w:divBdr>
        <w:top w:val="none" w:sz="0" w:space="0" w:color="auto"/>
        <w:left w:val="none" w:sz="0" w:space="0" w:color="auto"/>
        <w:bottom w:val="none" w:sz="0" w:space="0" w:color="auto"/>
        <w:right w:val="none" w:sz="0" w:space="0" w:color="auto"/>
      </w:divBdr>
      <w:divsChild>
        <w:div w:id="1785463629">
          <w:marLeft w:val="-10"/>
          <w:marRight w:val="0"/>
          <w:marTop w:val="0"/>
          <w:marBottom w:val="0"/>
          <w:divBdr>
            <w:top w:val="none" w:sz="0" w:space="0" w:color="auto"/>
            <w:left w:val="none" w:sz="0" w:space="0" w:color="auto"/>
            <w:bottom w:val="none" w:sz="0" w:space="0" w:color="auto"/>
            <w:right w:val="none" w:sz="0" w:space="0" w:color="auto"/>
          </w:divBdr>
        </w:div>
      </w:divsChild>
    </w:div>
    <w:div w:id="830296598">
      <w:bodyDiv w:val="1"/>
      <w:marLeft w:val="0"/>
      <w:marRight w:val="0"/>
      <w:marTop w:val="0"/>
      <w:marBottom w:val="0"/>
      <w:divBdr>
        <w:top w:val="none" w:sz="0" w:space="0" w:color="auto"/>
        <w:left w:val="none" w:sz="0" w:space="0" w:color="auto"/>
        <w:bottom w:val="none" w:sz="0" w:space="0" w:color="auto"/>
        <w:right w:val="none" w:sz="0" w:space="0" w:color="auto"/>
      </w:divBdr>
    </w:div>
    <w:div w:id="837621109">
      <w:bodyDiv w:val="1"/>
      <w:marLeft w:val="0"/>
      <w:marRight w:val="0"/>
      <w:marTop w:val="0"/>
      <w:marBottom w:val="0"/>
      <w:divBdr>
        <w:top w:val="none" w:sz="0" w:space="0" w:color="auto"/>
        <w:left w:val="none" w:sz="0" w:space="0" w:color="auto"/>
        <w:bottom w:val="none" w:sz="0" w:space="0" w:color="auto"/>
        <w:right w:val="none" w:sz="0" w:space="0" w:color="auto"/>
      </w:divBdr>
    </w:div>
    <w:div w:id="920604550">
      <w:bodyDiv w:val="1"/>
      <w:marLeft w:val="0"/>
      <w:marRight w:val="0"/>
      <w:marTop w:val="0"/>
      <w:marBottom w:val="0"/>
      <w:divBdr>
        <w:top w:val="none" w:sz="0" w:space="0" w:color="auto"/>
        <w:left w:val="none" w:sz="0" w:space="0" w:color="auto"/>
        <w:bottom w:val="none" w:sz="0" w:space="0" w:color="auto"/>
        <w:right w:val="none" w:sz="0" w:space="0" w:color="auto"/>
      </w:divBdr>
    </w:div>
    <w:div w:id="926236066">
      <w:bodyDiv w:val="1"/>
      <w:marLeft w:val="0"/>
      <w:marRight w:val="0"/>
      <w:marTop w:val="0"/>
      <w:marBottom w:val="0"/>
      <w:divBdr>
        <w:top w:val="none" w:sz="0" w:space="0" w:color="auto"/>
        <w:left w:val="none" w:sz="0" w:space="0" w:color="auto"/>
        <w:bottom w:val="none" w:sz="0" w:space="0" w:color="auto"/>
        <w:right w:val="none" w:sz="0" w:space="0" w:color="auto"/>
      </w:divBdr>
    </w:div>
    <w:div w:id="949774978">
      <w:bodyDiv w:val="1"/>
      <w:marLeft w:val="0"/>
      <w:marRight w:val="0"/>
      <w:marTop w:val="0"/>
      <w:marBottom w:val="0"/>
      <w:divBdr>
        <w:top w:val="none" w:sz="0" w:space="0" w:color="auto"/>
        <w:left w:val="none" w:sz="0" w:space="0" w:color="auto"/>
        <w:bottom w:val="none" w:sz="0" w:space="0" w:color="auto"/>
        <w:right w:val="none" w:sz="0" w:space="0" w:color="auto"/>
      </w:divBdr>
    </w:div>
    <w:div w:id="1038892651">
      <w:bodyDiv w:val="1"/>
      <w:marLeft w:val="0"/>
      <w:marRight w:val="0"/>
      <w:marTop w:val="0"/>
      <w:marBottom w:val="0"/>
      <w:divBdr>
        <w:top w:val="none" w:sz="0" w:space="0" w:color="auto"/>
        <w:left w:val="none" w:sz="0" w:space="0" w:color="auto"/>
        <w:bottom w:val="none" w:sz="0" w:space="0" w:color="auto"/>
        <w:right w:val="none" w:sz="0" w:space="0" w:color="auto"/>
      </w:divBdr>
    </w:div>
    <w:div w:id="1042361068">
      <w:bodyDiv w:val="1"/>
      <w:marLeft w:val="0"/>
      <w:marRight w:val="0"/>
      <w:marTop w:val="0"/>
      <w:marBottom w:val="0"/>
      <w:divBdr>
        <w:top w:val="none" w:sz="0" w:space="0" w:color="auto"/>
        <w:left w:val="none" w:sz="0" w:space="0" w:color="auto"/>
        <w:bottom w:val="none" w:sz="0" w:space="0" w:color="auto"/>
        <w:right w:val="none" w:sz="0" w:space="0" w:color="auto"/>
      </w:divBdr>
    </w:div>
    <w:div w:id="1072044867">
      <w:bodyDiv w:val="1"/>
      <w:marLeft w:val="0"/>
      <w:marRight w:val="0"/>
      <w:marTop w:val="0"/>
      <w:marBottom w:val="0"/>
      <w:divBdr>
        <w:top w:val="none" w:sz="0" w:space="0" w:color="auto"/>
        <w:left w:val="none" w:sz="0" w:space="0" w:color="auto"/>
        <w:bottom w:val="none" w:sz="0" w:space="0" w:color="auto"/>
        <w:right w:val="none" w:sz="0" w:space="0" w:color="auto"/>
      </w:divBdr>
    </w:div>
    <w:div w:id="1087314154">
      <w:bodyDiv w:val="1"/>
      <w:marLeft w:val="0"/>
      <w:marRight w:val="0"/>
      <w:marTop w:val="0"/>
      <w:marBottom w:val="0"/>
      <w:divBdr>
        <w:top w:val="none" w:sz="0" w:space="0" w:color="auto"/>
        <w:left w:val="none" w:sz="0" w:space="0" w:color="auto"/>
        <w:bottom w:val="none" w:sz="0" w:space="0" w:color="auto"/>
        <w:right w:val="none" w:sz="0" w:space="0" w:color="auto"/>
      </w:divBdr>
    </w:div>
    <w:div w:id="1095247875">
      <w:bodyDiv w:val="1"/>
      <w:marLeft w:val="0"/>
      <w:marRight w:val="0"/>
      <w:marTop w:val="0"/>
      <w:marBottom w:val="0"/>
      <w:divBdr>
        <w:top w:val="none" w:sz="0" w:space="0" w:color="auto"/>
        <w:left w:val="none" w:sz="0" w:space="0" w:color="auto"/>
        <w:bottom w:val="none" w:sz="0" w:space="0" w:color="auto"/>
        <w:right w:val="none" w:sz="0" w:space="0" w:color="auto"/>
      </w:divBdr>
    </w:div>
    <w:div w:id="1161851498">
      <w:bodyDiv w:val="1"/>
      <w:marLeft w:val="0"/>
      <w:marRight w:val="0"/>
      <w:marTop w:val="0"/>
      <w:marBottom w:val="0"/>
      <w:divBdr>
        <w:top w:val="none" w:sz="0" w:space="0" w:color="auto"/>
        <w:left w:val="none" w:sz="0" w:space="0" w:color="auto"/>
        <w:bottom w:val="none" w:sz="0" w:space="0" w:color="auto"/>
        <w:right w:val="none" w:sz="0" w:space="0" w:color="auto"/>
      </w:divBdr>
    </w:div>
    <w:div w:id="1306160446">
      <w:bodyDiv w:val="1"/>
      <w:marLeft w:val="0"/>
      <w:marRight w:val="0"/>
      <w:marTop w:val="0"/>
      <w:marBottom w:val="0"/>
      <w:divBdr>
        <w:top w:val="none" w:sz="0" w:space="0" w:color="auto"/>
        <w:left w:val="none" w:sz="0" w:space="0" w:color="auto"/>
        <w:bottom w:val="none" w:sz="0" w:space="0" w:color="auto"/>
        <w:right w:val="none" w:sz="0" w:space="0" w:color="auto"/>
      </w:divBdr>
    </w:div>
    <w:div w:id="1331375364">
      <w:bodyDiv w:val="1"/>
      <w:marLeft w:val="0"/>
      <w:marRight w:val="0"/>
      <w:marTop w:val="0"/>
      <w:marBottom w:val="0"/>
      <w:divBdr>
        <w:top w:val="none" w:sz="0" w:space="0" w:color="auto"/>
        <w:left w:val="none" w:sz="0" w:space="0" w:color="auto"/>
        <w:bottom w:val="none" w:sz="0" w:space="0" w:color="auto"/>
        <w:right w:val="none" w:sz="0" w:space="0" w:color="auto"/>
      </w:divBdr>
    </w:div>
    <w:div w:id="1416632047">
      <w:bodyDiv w:val="1"/>
      <w:marLeft w:val="0"/>
      <w:marRight w:val="0"/>
      <w:marTop w:val="0"/>
      <w:marBottom w:val="0"/>
      <w:divBdr>
        <w:top w:val="none" w:sz="0" w:space="0" w:color="auto"/>
        <w:left w:val="none" w:sz="0" w:space="0" w:color="auto"/>
        <w:bottom w:val="none" w:sz="0" w:space="0" w:color="auto"/>
        <w:right w:val="none" w:sz="0" w:space="0" w:color="auto"/>
      </w:divBdr>
    </w:div>
    <w:div w:id="1419522739">
      <w:bodyDiv w:val="1"/>
      <w:marLeft w:val="0"/>
      <w:marRight w:val="0"/>
      <w:marTop w:val="0"/>
      <w:marBottom w:val="0"/>
      <w:divBdr>
        <w:top w:val="none" w:sz="0" w:space="0" w:color="auto"/>
        <w:left w:val="none" w:sz="0" w:space="0" w:color="auto"/>
        <w:bottom w:val="none" w:sz="0" w:space="0" w:color="auto"/>
        <w:right w:val="none" w:sz="0" w:space="0" w:color="auto"/>
      </w:divBdr>
    </w:div>
    <w:div w:id="1555459630">
      <w:bodyDiv w:val="1"/>
      <w:marLeft w:val="0"/>
      <w:marRight w:val="0"/>
      <w:marTop w:val="0"/>
      <w:marBottom w:val="0"/>
      <w:divBdr>
        <w:top w:val="none" w:sz="0" w:space="0" w:color="auto"/>
        <w:left w:val="none" w:sz="0" w:space="0" w:color="auto"/>
        <w:bottom w:val="none" w:sz="0" w:space="0" w:color="auto"/>
        <w:right w:val="none" w:sz="0" w:space="0" w:color="auto"/>
      </w:divBdr>
      <w:divsChild>
        <w:div w:id="1419129952">
          <w:marLeft w:val="-10"/>
          <w:marRight w:val="0"/>
          <w:marTop w:val="0"/>
          <w:marBottom w:val="0"/>
          <w:divBdr>
            <w:top w:val="none" w:sz="0" w:space="0" w:color="auto"/>
            <w:left w:val="none" w:sz="0" w:space="0" w:color="auto"/>
            <w:bottom w:val="none" w:sz="0" w:space="0" w:color="auto"/>
            <w:right w:val="none" w:sz="0" w:space="0" w:color="auto"/>
          </w:divBdr>
        </w:div>
      </w:divsChild>
    </w:div>
    <w:div w:id="1555660121">
      <w:bodyDiv w:val="1"/>
      <w:marLeft w:val="0"/>
      <w:marRight w:val="0"/>
      <w:marTop w:val="0"/>
      <w:marBottom w:val="0"/>
      <w:divBdr>
        <w:top w:val="none" w:sz="0" w:space="0" w:color="auto"/>
        <w:left w:val="none" w:sz="0" w:space="0" w:color="auto"/>
        <w:bottom w:val="none" w:sz="0" w:space="0" w:color="auto"/>
        <w:right w:val="none" w:sz="0" w:space="0" w:color="auto"/>
      </w:divBdr>
    </w:div>
    <w:div w:id="1567104374">
      <w:bodyDiv w:val="1"/>
      <w:marLeft w:val="0"/>
      <w:marRight w:val="0"/>
      <w:marTop w:val="0"/>
      <w:marBottom w:val="0"/>
      <w:divBdr>
        <w:top w:val="none" w:sz="0" w:space="0" w:color="auto"/>
        <w:left w:val="none" w:sz="0" w:space="0" w:color="auto"/>
        <w:bottom w:val="none" w:sz="0" w:space="0" w:color="auto"/>
        <w:right w:val="none" w:sz="0" w:space="0" w:color="auto"/>
      </w:divBdr>
    </w:div>
    <w:div w:id="1589539993">
      <w:bodyDiv w:val="1"/>
      <w:marLeft w:val="0"/>
      <w:marRight w:val="0"/>
      <w:marTop w:val="0"/>
      <w:marBottom w:val="0"/>
      <w:divBdr>
        <w:top w:val="none" w:sz="0" w:space="0" w:color="auto"/>
        <w:left w:val="none" w:sz="0" w:space="0" w:color="auto"/>
        <w:bottom w:val="none" w:sz="0" w:space="0" w:color="auto"/>
        <w:right w:val="none" w:sz="0" w:space="0" w:color="auto"/>
      </w:divBdr>
      <w:divsChild>
        <w:div w:id="373189592">
          <w:marLeft w:val="-10"/>
          <w:marRight w:val="0"/>
          <w:marTop w:val="0"/>
          <w:marBottom w:val="0"/>
          <w:divBdr>
            <w:top w:val="none" w:sz="0" w:space="0" w:color="auto"/>
            <w:left w:val="none" w:sz="0" w:space="0" w:color="auto"/>
            <w:bottom w:val="none" w:sz="0" w:space="0" w:color="auto"/>
            <w:right w:val="none" w:sz="0" w:space="0" w:color="auto"/>
          </w:divBdr>
        </w:div>
      </w:divsChild>
    </w:div>
    <w:div w:id="1601184613">
      <w:bodyDiv w:val="1"/>
      <w:marLeft w:val="0"/>
      <w:marRight w:val="0"/>
      <w:marTop w:val="0"/>
      <w:marBottom w:val="0"/>
      <w:divBdr>
        <w:top w:val="none" w:sz="0" w:space="0" w:color="auto"/>
        <w:left w:val="none" w:sz="0" w:space="0" w:color="auto"/>
        <w:bottom w:val="none" w:sz="0" w:space="0" w:color="auto"/>
        <w:right w:val="none" w:sz="0" w:space="0" w:color="auto"/>
      </w:divBdr>
    </w:div>
    <w:div w:id="1632129949">
      <w:bodyDiv w:val="1"/>
      <w:marLeft w:val="0"/>
      <w:marRight w:val="0"/>
      <w:marTop w:val="0"/>
      <w:marBottom w:val="0"/>
      <w:divBdr>
        <w:top w:val="none" w:sz="0" w:space="0" w:color="auto"/>
        <w:left w:val="none" w:sz="0" w:space="0" w:color="auto"/>
        <w:bottom w:val="none" w:sz="0" w:space="0" w:color="auto"/>
        <w:right w:val="none" w:sz="0" w:space="0" w:color="auto"/>
      </w:divBdr>
    </w:div>
    <w:div w:id="1661420466">
      <w:bodyDiv w:val="1"/>
      <w:marLeft w:val="0"/>
      <w:marRight w:val="0"/>
      <w:marTop w:val="0"/>
      <w:marBottom w:val="0"/>
      <w:divBdr>
        <w:top w:val="none" w:sz="0" w:space="0" w:color="auto"/>
        <w:left w:val="none" w:sz="0" w:space="0" w:color="auto"/>
        <w:bottom w:val="none" w:sz="0" w:space="0" w:color="auto"/>
        <w:right w:val="none" w:sz="0" w:space="0" w:color="auto"/>
      </w:divBdr>
    </w:div>
    <w:div w:id="1663662809">
      <w:bodyDiv w:val="1"/>
      <w:marLeft w:val="0"/>
      <w:marRight w:val="0"/>
      <w:marTop w:val="0"/>
      <w:marBottom w:val="0"/>
      <w:divBdr>
        <w:top w:val="none" w:sz="0" w:space="0" w:color="auto"/>
        <w:left w:val="none" w:sz="0" w:space="0" w:color="auto"/>
        <w:bottom w:val="none" w:sz="0" w:space="0" w:color="auto"/>
        <w:right w:val="none" w:sz="0" w:space="0" w:color="auto"/>
      </w:divBdr>
    </w:div>
    <w:div w:id="1668292147">
      <w:bodyDiv w:val="1"/>
      <w:marLeft w:val="0"/>
      <w:marRight w:val="0"/>
      <w:marTop w:val="0"/>
      <w:marBottom w:val="0"/>
      <w:divBdr>
        <w:top w:val="none" w:sz="0" w:space="0" w:color="auto"/>
        <w:left w:val="none" w:sz="0" w:space="0" w:color="auto"/>
        <w:bottom w:val="none" w:sz="0" w:space="0" w:color="auto"/>
        <w:right w:val="none" w:sz="0" w:space="0" w:color="auto"/>
      </w:divBdr>
    </w:div>
    <w:div w:id="1841042542">
      <w:bodyDiv w:val="1"/>
      <w:marLeft w:val="0"/>
      <w:marRight w:val="0"/>
      <w:marTop w:val="0"/>
      <w:marBottom w:val="0"/>
      <w:divBdr>
        <w:top w:val="none" w:sz="0" w:space="0" w:color="auto"/>
        <w:left w:val="none" w:sz="0" w:space="0" w:color="auto"/>
        <w:bottom w:val="none" w:sz="0" w:space="0" w:color="auto"/>
        <w:right w:val="none" w:sz="0" w:space="0" w:color="auto"/>
      </w:divBdr>
    </w:div>
    <w:div w:id="1877036108">
      <w:bodyDiv w:val="1"/>
      <w:marLeft w:val="0"/>
      <w:marRight w:val="0"/>
      <w:marTop w:val="0"/>
      <w:marBottom w:val="0"/>
      <w:divBdr>
        <w:top w:val="none" w:sz="0" w:space="0" w:color="auto"/>
        <w:left w:val="none" w:sz="0" w:space="0" w:color="auto"/>
        <w:bottom w:val="none" w:sz="0" w:space="0" w:color="auto"/>
        <w:right w:val="none" w:sz="0" w:space="0" w:color="auto"/>
      </w:divBdr>
    </w:div>
    <w:div w:id="1983801551">
      <w:bodyDiv w:val="1"/>
      <w:marLeft w:val="0"/>
      <w:marRight w:val="0"/>
      <w:marTop w:val="0"/>
      <w:marBottom w:val="0"/>
      <w:divBdr>
        <w:top w:val="none" w:sz="0" w:space="0" w:color="auto"/>
        <w:left w:val="none" w:sz="0" w:space="0" w:color="auto"/>
        <w:bottom w:val="none" w:sz="0" w:space="0" w:color="auto"/>
        <w:right w:val="none" w:sz="0" w:space="0" w:color="auto"/>
      </w:divBdr>
    </w:div>
    <w:div w:id="2002923466">
      <w:bodyDiv w:val="1"/>
      <w:marLeft w:val="0"/>
      <w:marRight w:val="0"/>
      <w:marTop w:val="0"/>
      <w:marBottom w:val="0"/>
      <w:divBdr>
        <w:top w:val="none" w:sz="0" w:space="0" w:color="auto"/>
        <w:left w:val="none" w:sz="0" w:space="0" w:color="auto"/>
        <w:bottom w:val="none" w:sz="0" w:space="0" w:color="auto"/>
        <w:right w:val="none" w:sz="0" w:space="0" w:color="auto"/>
      </w:divBdr>
    </w:div>
    <w:div w:id="2058159939">
      <w:bodyDiv w:val="1"/>
      <w:marLeft w:val="0"/>
      <w:marRight w:val="0"/>
      <w:marTop w:val="0"/>
      <w:marBottom w:val="0"/>
      <w:divBdr>
        <w:top w:val="none" w:sz="0" w:space="0" w:color="auto"/>
        <w:left w:val="none" w:sz="0" w:space="0" w:color="auto"/>
        <w:bottom w:val="none" w:sz="0" w:space="0" w:color="auto"/>
        <w:right w:val="none" w:sz="0" w:space="0" w:color="auto"/>
      </w:divBdr>
    </w:div>
    <w:div w:id="20733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stemalliance.eu/webinar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stem.org.uk/resources/collection/103798/stem-careers-toolki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iemensstemday.com/educators/career-profiles"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tiwi.eun.org/category/career-material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hypatiaproject.eu/" TargetMode="Externa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cientix.eu/resources/details?resourceId=18234"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pace-awareness.org/en/careers/"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tem.org.uk/resources/" TargetMode="External"/><Relationship Id="rId27" Type="http://schemas.openxmlformats.org/officeDocument/2006/relationships/header" Target="header5.xm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50EF8.065E2890" TargetMode="External"/><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png@01D50EF8.065E2890"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6AA"/>
      </a:dk2>
      <a:lt2>
        <a:srgbClr val="46D2BE"/>
      </a:lt2>
      <a:accent1>
        <a:srgbClr val="FA5050"/>
      </a:accent1>
      <a:accent2>
        <a:srgbClr val="46D2BE"/>
      </a:accent2>
      <a:accent3>
        <a:srgbClr val="0046AA"/>
      </a:accent3>
      <a:accent4>
        <a:srgbClr val="FFC8C8"/>
      </a:accent4>
      <a:accent5>
        <a:srgbClr val="FB8F8F"/>
      </a:accent5>
      <a:accent6>
        <a:srgbClr val="4578C1"/>
      </a:accent6>
      <a:hlink>
        <a:srgbClr val="0046AA"/>
      </a:hlink>
      <a:folHlink>
        <a:srgbClr val="FA5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6AAB66A5BA74C8EBE0B7957AF32E7" ma:contentTypeVersion="12" ma:contentTypeDescription="Crée un document." ma:contentTypeScope="" ma:versionID="fab4569327ab2e23a95a7106f1b113e1">
  <xsd:schema xmlns:xsd="http://www.w3.org/2001/XMLSchema" xmlns:xs="http://www.w3.org/2001/XMLSchema" xmlns:p="http://schemas.microsoft.com/office/2006/metadata/properties" xmlns:ns3="e843528a-b2d7-4ff2-a5b5-35b4cd632096" xmlns:ns4="c598665b-0665-48f7-b7fc-fd95e5ade97f" targetNamespace="http://schemas.microsoft.com/office/2006/metadata/properties" ma:root="true" ma:fieldsID="cefc631b7d80d6b0f4cdb0ba0f2f458e" ns3:_="" ns4:_="">
    <xsd:import namespace="e843528a-b2d7-4ff2-a5b5-35b4cd632096"/>
    <xsd:import namespace="c598665b-0665-48f7-b7fc-fd95e5ade9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3528a-b2d7-4ff2-a5b5-35b4cd63209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8665b-0665-48f7-b7fc-fd95e5ade9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SIS18</b:Tag>
    <b:SourceType>Book</b:SourceType>
    <b:Guid>{839BEEE6-6634-4075-A3EB-11875825A639}</b:Guid>
    <b:Author>
      <b:Author>
        <b:NameList>
          <b:Person>
            <b:Last>SISCODE</b:Last>
          </b:Person>
        </b:NameList>
      </b:Author>
    </b:Author>
    <b:Title>Test</b:Title>
    <b:Year>2018</b:Year>
    <b:City>Brussels</b:City>
    <b:Publisher>Ecsite</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A4930-73E0-4A13-B144-F74EE3D28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3528a-b2d7-4ff2-a5b5-35b4cd632096"/>
    <ds:schemaRef ds:uri="c598665b-0665-48f7-b7fc-fd95e5ade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57DA7-BBDD-4530-A648-E91DAB174690}">
  <ds:schemaRefs>
    <ds:schemaRef ds:uri="e843528a-b2d7-4ff2-a5b5-35b4cd632096"/>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598665b-0665-48f7-b7fc-fd95e5ade97f"/>
    <ds:schemaRef ds:uri="http://purl.org/dc/dcmitype/"/>
    <ds:schemaRef ds:uri="http://purl.org/dc/terms/"/>
  </ds:schemaRefs>
</ds:datastoreItem>
</file>

<file path=customXml/itemProps3.xml><?xml version="1.0" encoding="utf-8"?>
<ds:datastoreItem xmlns:ds="http://schemas.openxmlformats.org/officeDocument/2006/customXml" ds:itemID="{5C4DB1D5-76A0-4228-8EC1-46556DD6991B}">
  <ds:schemaRefs>
    <ds:schemaRef ds:uri="http://schemas.openxmlformats.org/officeDocument/2006/bibliography"/>
  </ds:schemaRefs>
</ds:datastoreItem>
</file>

<file path=customXml/itemProps4.xml><?xml version="1.0" encoding="utf-8"?>
<ds:datastoreItem xmlns:ds="http://schemas.openxmlformats.org/officeDocument/2006/customXml" ds:itemID="{FF698750-766D-4F46-BA72-B3F907F3D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3045</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Bachmann</dc:creator>
  <cp:keywords/>
  <dc:description/>
  <cp:lastModifiedBy>Eleni Myrtsioti</cp:lastModifiedBy>
  <cp:revision>5</cp:revision>
  <cp:lastPrinted>2019-06-18T10:27:00Z</cp:lastPrinted>
  <dcterms:created xsi:type="dcterms:W3CDTF">2020-05-18T11:35:00Z</dcterms:created>
  <dcterms:modified xsi:type="dcterms:W3CDTF">2020-05-18T13:18:00Z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0x01010095D6AAB66A5BA74C8EBE0B7957AF32E7</vt:lpwstr>
  </property>
</Properties>
</file>